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1" w:type="pct"/>
        <w:tblCellSpacing w:w="0" w:type="dxa"/>
        <w:tblCellMar>
          <w:left w:w="0" w:type="dxa"/>
          <w:right w:w="0" w:type="dxa"/>
        </w:tblCellMar>
        <w:tblLook w:val="04A0" w:firstRow="1" w:lastRow="0" w:firstColumn="1" w:lastColumn="0" w:noHBand="0" w:noVBand="1"/>
      </w:tblPr>
      <w:tblGrid>
        <w:gridCol w:w="9497"/>
      </w:tblGrid>
      <w:tr w:rsidR="002B309C" w:rsidRPr="00D86D56" w:rsidTr="00D86D56">
        <w:trPr>
          <w:tblCellSpacing w:w="0" w:type="dxa"/>
        </w:trPr>
        <w:tc>
          <w:tcPr>
            <w:tcW w:w="5000" w:type="pct"/>
            <w:vAlign w:val="center"/>
            <w:hideMark/>
          </w:tcPr>
          <w:p w:rsidR="002B309C" w:rsidRPr="00D86D56" w:rsidRDefault="002B309C" w:rsidP="00DC3353">
            <w:pPr>
              <w:rPr>
                <w:rFonts w:asciiTheme="majorBidi" w:eastAsia="Times New Roman" w:hAnsiTheme="majorBidi" w:cstheme="majorBidi"/>
                <w:sz w:val="28"/>
                <w:szCs w:val="28"/>
                <w:lang w:eastAsia="en-MY"/>
              </w:rPr>
            </w:pPr>
          </w:p>
        </w:tc>
      </w:tr>
    </w:tbl>
    <w:p w:rsidR="00FE24A7" w:rsidRPr="00D86D56" w:rsidRDefault="00FE24A7" w:rsidP="002B309C">
      <w:pPr>
        <w:rPr>
          <w:rFonts w:asciiTheme="majorBidi" w:hAnsiTheme="majorBidi" w:cstheme="majorBidi"/>
          <w:sz w:val="24"/>
          <w:szCs w:val="24"/>
        </w:rPr>
      </w:pPr>
    </w:p>
    <w:tbl>
      <w:tblPr>
        <w:tblW w:w="0" w:type="auto"/>
        <w:tblCellSpacing w:w="0" w:type="dxa"/>
        <w:tblCellMar>
          <w:left w:w="0" w:type="dxa"/>
          <w:right w:w="0" w:type="dxa"/>
        </w:tblCellMar>
        <w:tblLook w:val="04A0" w:firstRow="1" w:lastRow="0" w:firstColumn="1" w:lastColumn="0" w:noHBand="0" w:noVBand="1"/>
      </w:tblPr>
      <w:tblGrid>
        <w:gridCol w:w="8962"/>
        <w:gridCol w:w="6"/>
      </w:tblGrid>
      <w:tr w:rsidR="00FE24A7" w:rsidRPr="00D86D56" w:rsidTr="00FE24A7">
        <w:trPr>
          <w:trHeight w:val="5245"/>
          <w:tblCellSpacing w:w="0" w:type="dxa"/>
        </w:trPr>
        <w:tc>
          <w:tcPr>
            <w:tcW w:w="0" w:type="auto"/>
            <w:vAlign w:val="center"/>
            <w:hideMark/>
          </w:tcPr>
          <w:tbl>
            <w:tblPr>
              <w:tblW w:w="8100" w:type="dxa"/>
              <w:tblCellSpacing w:w="0" w:type="dxa"/>
              <w:tblCellMar>
                <w:left w:w="0" w:type="dxa"/>
                <w:right w:w="0" w:type="dxa"/>
              </w:tblCellMar>
              <w:tblLook w:val="04A0" w:firstRow="1" w:lastRow="0" w:firstColumn="1" w:lastColumn="0" w:noHBand="0" w:noVBand="1"/>
            </w:tblPr>
            <w:tblGrid>
              <w:gridCol w:w="2130"/>
              <w:gridCol w:w="5950"/>
              <w:gridCol w:w="20"/>
            </w:tblGrid>
            <w:tr w:rsidR="00FE24A7" w:rsidRPr="00D86D56" w:rsidTr="00FE24A7">
              <w:trPr>
                <w:gridAfter w:val="1"/>
                <w:wAfter w:w="20" w:type="dxa"/>
                <w:tblCellSpacing w:w="0" w:type="dxa"/>
              </w:trPr>
              <w:tc>
                <w:tcPr>
                  <w:tcW w:w="0" w:type="auto"/>
                  <w:vAlign w:val="center"/>
                  <w:hideMark/>
                </w:tcPr>
                <w:p w:rsidR="00FE24A7" w:rsidRPr="00D86D56" w:rsidRDefault="00FE24A7" w:rsidP="00FE24A7">
                  <w:pPr>
                    <w:rPr>
                      <w:rFonts w:asciiTheme="majorBidi" w:hAnsiTheme="majorBidi" w:cstheme="majorBidi"/>
                      <w:sz w:val="24"/>
                      <w:szCs w:val="24"/>
                    </w:rPr>
                  </w:pPr>
                  <w:r w:rsidRPr="00D86D56">
                    <w:rPr>
                      <w:rFonts w:asciiTheme="majorBidi" w:hAnsiTheme="majorBidi" w:cstheme="majorBidi"/>
                      <w:noProof/>
                      <w:sz w:val="24"/>
                      <w:szCs w:val="24"/>
                      <w:lang w:eastAsia="en-MY"/>
                    </w:rPr>
                    <w:drawing>
                      <wp:inline distT="0" distB="0" distL="0" distR="0" wp14:anchorId="69EB648F" wp14:editId="067DB9C3">
                        <wp:extent cx="1343025" cy="1104900"/>
                        <wp:effectExtent l="0" t="0" r="9525" b="0"/>
                        <wp:docPr id="2" name="Picture 2" descr="http://www.lawnet.com.my/libraryImages/image.aspx?imageID=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wnet.com.my/libraryImages/image.aspx?imageID=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104900"/>
                                </a:xfrm>
                                <a:prstGeom prst="rect">
                                  <a:avLst/>
                                </a:prstGeom>
                                <a:noFill/>
                                <a:ln>
                                  <a:noFill/>
                                </a:ln>
                              </pic:spPr>
                            </pic:pic>
                          </a:graphicData>
                        </a:graphic>
                      </wp:inline>
                    </w:drawing>
                  </w:r>
                </w:p>
              </w:tc>
              <w:tc>
                <w:tcPr>
                  <w:tcW w:w="5950" w:type="dxa"/>
                  <w:vAlign w:val="center"/>
                  <w:hideMark/>
                </w:tcPr>
                <w:p w:rsidR="00FE24A7" w:rsidRPr="00D86D56" w:rsidRDefault="00FE24A7" w:rsidP="00FE24A7">
                  <w:pPr>
                    <w:rPr>
                      <w:rFonts w:asciiTheme="majorBidi" w:hAnsiTheme="majorBidi" w:cstheme="majorBidi"/>
                      <w:sz w:val="24"/>
                      <w:szCs w:val="24"/>
                    </w:rPr>
                  </w:pPr>
                </w:p>
              </w:tc>
            </w:tr>
            <w:tr w:rsidR="00FE24A7" w:rsidRPr="00D86D56" w:rsidTr="00FE24A7">
              <w:trPr>
                <w:tblCellSpacing w:w="0" w:type="dxa"/>
              </w:trPr>
              <w:tc>
                <w:tcPr>
                  <w:tcW w:w="0" w:type="auto"/>
                  <w:vAlign w:val="center"/>
                  <w:hideMark/>
                </w:tcPr>
                <w:p w:rsidR="00FE24A7" w:rsidRPr="00D86D56" w:rsidRDefault="00FE24A7" w:rsidP="00FE24A7">
                  <w:pPr>
                    <w:rPr>
                      <w:rFonts w:asciiTheme="majorBidi" w:hAnsiTheme="majorBidi" w:cstheme="majorBidi"/>
                      <w:sz w:val="24"/>
                      <w:szCs w:val="24"/>
                    </w:rPr>
                  </w:pPr>
                </w:p>
              </w:tc>
              <w:tc>
                <w:tcPr>
                  <w:tcW w:w="5950" w:type="dxa"/>
                  <w:vAlign w:val="center"/>
                  <w:hideMark/>
                </w:tcPr>
                <w:p w:rsidR="00FE24A7" w:rsidRPr="00D86D56" w:rsidRDefault="00FE24A7" w:rsidP="00FE24A7">
                  <w:pPr>
                    <w:rPr>
                      <w:rFonts w:asciiTheme="majorBidi" w:hAnsiTheme="majorBidi" w:cstheme="majorBidi"/>
                      <w:sz w:val="24"/>
                      <w:szCs w:val="24"/>
                    </w:rPr>
                  </w:pPr>
                  <w:r w:rsidRPr="00110F0C">
                    <w:rPr>
                      <w:rFonts w:asciiTheme="majorBidi" w:hAnsiTheme="majorBidi" w:cstheme="majorBidi"/>
                      <w:b/>
                      <w:bCs/>
                      <w:sz w:val="28"/>
                      <w:szCs w:val="28"/>
                    </w:rPr>
                    <w:t>FEDERAL SUBSIDIARY LEGISLATION</w:t>
                  </w:r>
                </w:p>
              </w:tc>
              <w:tc>
                <w:tcPr>
                  <w:tcW w:w="20" w:type="dxa"/>
                  <w:vAlign w:val="center"/>
                  <w:hideMark/>
                </w:tcPr>
                <w:p w:rsidR="00FE24A7" w:rsidRPr="00D86D56" w:rsidRDefault="00FE24A7" w:rsidP="00FE24A7">
                  <w:pPr>
                    <w:rPr>
                      <w:rFonts w:asciiTheme="majorBidi" w:hAnsiTheme="majorBidi" w:cstheme="majorBidi"/>
                      <w:sz w:val="24"/>
                      <w:szCs w:val="24"/>
                    </w:rPr>
                  </w:pPr>
                </w:p>
              </w:tc>
            </w:tr>
            <w:tr w:rsidR="00FE24A7" w:rsidRPr="00D86D56" w:rsidTr="00110F0C">
              <w:trPr>
                <w:trHeight w:val="80"/>
                <w:tblCellSpacing w:w="0" w:type="dxa"/>
              </w:trPr>
              <w:tc>
                <w:tcPr>
                  <w:tcW w:w="0" w:type="auto"/>
                  <w:vAlign w:val="center"/>
                  <w:hideMark/>
                </w:tcPr>
                <w:p w:rsidR="00FE24A7" w:rsidRPr="00D86D56" w:rsidRDefault="00FE24A7" w:rsidP="00FE24A7">
                  <w:pPr>
                    <w:rPr>
                      <w:rFonts w:asciiTheme="majorBidi" w:hAnsiTheme="majorBidi" w:cstheme="majorBidi"/>
                      <w:sz w:val="24"/>
                      <w:szCs w:val="24"/>
                    </w:rPr>
                  </w:pPr>
                </w:p>
              </w:tc>
              <w:tc>
                <w:tcPr>
                  <w:tcW w:w="5950" w:type="dxa"/>
                  <w:vAlign w:val="center"/>
                  <w:hideMark/>
                </w:tcPr>
                <w:p w:rsidR="00FE24A7" w:rsidRPr="00D86D56" w:rsidRDefault="00FE24A7" w:rsidP="00FE24A7">
                  <w:pPr>
                    <w:rPr>
                      <w:rFonts w:asciiTheme="majorBidi" w:hAnsiTheme="majorBidi" w:cstheme="majorBidi"/>
                      <w:sz w:val="24"/>
                      <w:szCs w:val="24"/>
                    </w:rPr>
                  </w:pPr>
                  <w:r w:rsidRPr="00D86D56">
                    <w:rPr>
                      <w:rFonts w:asciiTheme="majorBidi" w:hAnsiTheme="majorBidi" w:cstheme="majorBidi"/>
                      <w:sz w:val="24"/>
                      <w:szCs w:val="24"/>
                    </w:rPr>
                    <w:t> </w:t>
                  </w:r>
                </w:p>
              </w:tc>
              <w:tc>
                <w:tcPr>
                  <w:tcW w:w="20" w:type="dxa"/>
                  <w:vAlign w:val="center"/>
                  <w:hideMark/>
                </w:tcPr>
                <w:p w:rsidR="00FE24A7" w:rsidRPr="00D86D56" w:rsidRDefault="00FE24A7" w:rsidP="00FE24A7">
                  <w:pPr>
                    <w:rPr>
                      <w:rFonts w:asciiTheme="majorBidi" w:hAnsiTheme="majorBidi" w:cstheme="majorBidi"/>
                      <w:sz w:val="24"/>
                      <w:szCs w:val="24"/>
                    </w:rPr>
                  </w:pPr>
                </w:p>
              </w:tc>
            </w:tr>
            <w:tr w:rsidR="00FE24A7" w:rsidRPr="00D86D56" w:rsidTr="00FE24A7">
              <w:trPr>
                <w:tblCellSpacing w:w="0" w:type="dxa"/>
              </w:trPr>
              <w:tc>
                <w:tcPr>
                  <w:tcW w:w="0" w:type="auto"/>
                  <w:vAlign w:val="center"/>
                  <w:hideMark/>
                </w:tcPr>
                <w:p w:rsidR="00FE24A7" w:rsidRPr="00D86D56" w:rsidRDefault="00FE24A7" w:rsidP="00FE24A7">
                  <w:pPr>
                    <w:rPr>
                      <w:rFonts w:asciiTheme="majorBidi" w:hAnsiTheme="majorBidi" w:cstheme="majorBidi"/>
                      <w:sz w:val="24"/>
                      <w:szCs w:val="24"/>
                    </w:rPr>
                  </w:pPr>
                </w:p>
              </w:tc>
              <w:tc>
                <w:tcPr>
                  <w:tcW w:w="5950" w:type="dxa"/>
                  <w:vAlign w:val="center"/>
                  <w:hideMark/>
                </w:tcPr>
                <w:p w:rsidR="00FE24A7" w:rsidRPr="00D86D56" w:rsidRDefault="00FE24A7" w:rsidP="00FE24A7">
                  <w:pPr>
                    <w:rPr>
                      <w:rFonts w:asciiTheme="majorBidi" w:hAnsiTheme="majorBidi" w:cstheme="majorBidi"/>
                      <w:sz w:val="24"/>
                      <w:szCs w:val="24"/>
                    </w:rPr>
                  </w:pPr>
                </w:p>
              </w:tc>
              <w:tc>
                <w:tcPr>
                  <w:tcW w:w="20" w:type="dxa"/>
                  <w:vAlign w:val="center"/>
                  <w:hideMark/>
                </w:tcPr>
                <w:p w:rsidR="00FE24A7" w:rsidRPr="00D86D56" w:rsidRDefault="00FE24A7" w:rsidP="00FE24A7">
                  <w:pPr>
                    <w:rPr>
                      <w:rFonts w:asciiTheme="majorBidi" w:hAnsiTheme="majorBidi" w:cstheme="majorBidi"/>
                      <w:sz w:val="24"/>
                      <w:szCs w:val="24"/>
                    </w:rPr>
                  </w:pPr>
                </w:p>
              </w:tc>
            </w:tr>
            <w:tr w:rsidR="00FE24A7" w:rsidRPr="00D86D56" w:rsidTr="00FE24A7">
              <w:trPr>
                <w:gridAfter w:val="1"/>
                <w:wAfter w:w="20" w:type="dxa"/>
                <w:tblCellSpacing w:w="0" w:type="dxa"/>
              </w:trPr>
              <w:tc>
                <w:tcPr>
                  <w:tcW w:w="8080" w:type="dxa"/>
                  <w:gridSpan w:val="2"/>
                  <w:vAlign w:val="center"/>
                  <w:hideMark/>
                </w:tcPr>
                <w:p w:rsidR="00FE24A7" w:rsidRPr="00110F0C" w:rsidRDefault="00FE24A7" w:rsidP="0022021B">
                  <w:pPr>
                    <w:jc w:val="center"/>
                    <w:rPr>
                      <w:rFonts w:asciiTheme="majorBidi" w:hAnsiTheme="majorBidi" w:cstheme="majorBidi"/>
                      <w:sz w:val="28"/>
                      <w:szCs w:val="28"/>
                    </w:rPr>
                  </w:pPr>
                  <w:r w:rsidRPr="00110F0C">
                    <w:rPr>
                      <w:rFonts w:asciiTheme="majorBidi" w:hAnsiTheme="majorBidi" w:cstheme="majorBidi"/>
                      <w:b/>
                      <w:bCs/>
                      <w:sz w:val="28"/>
                      <w:szCs w:val="28"/>
                    </w:rPr>
                    <w:t>P.U. (A) 274/2008</w:t>
                  </w:r>
                </w:p>
              </w:tc>
            </w:tr>
            <w:tr w:rsidR="00FE24A7" w:rsidRPr="00D86D56" w:rsidTr="00FE24A7">
              <w:trPr>
                <w:gridAfter w:val="1"/>
                <w:wAfter w:w="20" w:type="dxa"/>
                <w:tblCellSpacing w:w="0" w:type="dxa"/>
              </w:trPr>
              <w:tc>
                <w:tcPr>
                  <w:tcW w:w="8080" w:type="dxa"/>
                  <w:gridSpan w:val="2"/>
                  <w:vAlign w:val="center"/>
                  <w:hideMark/>
                </w:tcPr>
                <w:p w:rsidR="00FE24A7" w:rsidRPr="00110F0C" w:rsidRDefault="00FE24A7" w:rsidP="0022021B">
                  <w:pPr>
                    <w:jc w:val="center"/>
                    <w:rPr>
                      <w:rFonts w:asciiTheme="majorBidi" w:hAnsiTheme="majorBidi" w:cstheme="majorBidi"/>
                      <w:sz w:val="28"/>
                      <w:szCs w:val="28"/>
                    </w:rPr>
                  </w:pPr>
                  <w:r w:rsidRPr="00110F0C">
                    <w:rPr>
                      <w:rFonts w:asciiTheme="majorBidi" w:hAnsiTheme="majorBidi" w:cstheme="majorBidi"/>
                      <w:b/>
                      <w:bCs/>
                      <w:sz w:val="28"/>
                      <w:szCs w:val="28"/>
                    </w:rPr>
                    <w:t>Federal Agricultural Marketing Authority (Grading, Packaging And Labelling Of Agricultural Produce) Regulations 2008</w:t>
                  </w:r>
                </w:p>
              </w:tc>
            </w:tr>
            <w:tr w:rsidR="00FE24A7" w:rsidRPr="00D86D56" w:rsidTr="00FE24A7">
              <w:trPr>
                <w:gridAfter w:val="1"/>
                <w:wAfter w:w="20" w:type="dxa"/>
                <w:tblCellSpacing w:w="0" w:type="dxa"/>
              </w:trPr>
              <w:tc>
                <w:tcPr>
                  <w:tcW w:w="8080" w:type="dxa"/>
                  <w:gridSpan w:val="2"/>
                  <w:vAlign w:val="center"/>
                  <w:hideMark/>
                </w:tcPr>
                <w:p w:rsidR="00FE24A7" w:rsidRPr="00D86D56" w:rsidRDefault="00FE24A7" w:rsidP="00FE24A7">
                  <w:pPr>
                    <w:rPr>
                      <w:rFonts w:asciiTheme="majorBidi" w:hAnsiTheme="majorBidi" w:cstheme="majorBidi"/>
                      <w:sz w:val="24"/>
                      <w:szCs w:val="24"/>
                    </w:rPr>
                  </w:pPr>
                </w:p>
              </w:tc>
            </w:tr>
            <w:tr w:rsidR="00FE24A7" w:rsidRPr="00D86D56" w:rsidTr="00FE24A7">
              <w:trPr>
                <w:gridAfter w:val="1"/>
                <w:wAfter w:w="20" w:type="dxa"/>
                <w:tblCellSpacing w:w="0" w:type="dxa"/>
              </w:trPr>
              <w:tc>
                <w:tcPr>
                  <w:tcW w:w="8080" w:type="dxa"/>
                  <w:gridSpan w:val="2"/>
                  <w:vAlign w:val="center"/>
                  <w:hideMark/>
                </w:tcPr>
                <w:tbl>
                  <w:tblPr>
                    <w:tblpPr w:leftFromText="180" w:rightFromText="180" w:vertAnchor="text" w:horzAnchor="margin" w:tblpY="-178"/>
                    <w:tblOverlap w:val="never"/>
                    <w:tblW w:w="3682" w:type="pct"/>
                    <w:tblCellSpacing w:w="7" w:type="dxa"/>
                    <w:tblCellMar>
                      <w:top w:w="15" w:type="dxa"/>
                      <w:left w:w="15" w:type="dxa"/>
                      <w:bottom w:w="15" w:type="dxa"/>
                      <w:right w:w="15" w:type="dxa"/>
                    </w:tblCellMar>
                    <w:tblLook w:val="04A0" w:firstRow="1" w:lastRow="0" w:firstColumn="1" w:lastColumn="0" w:noHBand="0" w:noVBand="1"/>
                  </w:tblPr>
                  <w:tblGrid>
                    <w:gridCol w:w="3870"/>
                    <w:gridCol w:w="2080"/>
                  </w:tblGrid>
                  <w:tr w:rsidR="00FE24A7" w:rsidRPr="00D86D56" w:rsidTr="00FE24A7">
                    <w:trPr>
                      <w:tblCellSpacing w:w="7" w:type="dxa"/>
                    </w:trPr>
                    <w:tc>
                      <w:tcPr>
                        <w:tcW w:w="0" w:type="auto"/>
                        <w:vAlign w:val="center"/>
                        <w:hideMark/>
                      </w:tcPr>
                      <w:p w:rsidR="00FE24A7" w:rsidRPr="00D86D56" w:rsidRDefault="00FE24A7" w:rsidP="00110F0C">
                        <w:pPr>
                          <w:rPr>
                            <w:rFonts w:asciiTheme="majorBidi" w:hAnsiTheme="majorBidi" w:cstheme="majorBidi"/>
                            <w:sz w:val="24"/>
                            <w:szCs w:val="24"/>
                          </w:rPr>
                        </w:pPr>
                        <w:r w:rsidRPr="00D86D56">
                          <w:rPr>
                            <w:rFonts w:asciiTheme="majorBidi" w:hAnsiTheme="majorBidi" w:cstheme="majorBidi"/>
                            <w:sz w:val="24"/>
                            <w:szCs w:val="24"/>
                          </w:rPr>
                          <w:t>Date of coming into operation</w:t>
                        </w:r>
                      </w:p>
                    </w:tc>
                    <w:tc>
                      <w:tcPr>
                        <w:tcW w:w="0" w:type="auto"/>
                        <w:vAlign w:val="center"/>
                        <w:hideMark/>
                      </w:tcPr>
                      <w:p w:rsidR="00FE24A7" w:rsidRPr="00D86D56" w:rsidRDefault="00FE24A7" w:rsidP="00110F0C">
                        <w:pPr>
                          <w:rPr>
                            <w:rFonts w:asciiTheme="majorBidi" w:hAnsiTheme="majorBidi" w:cstheme="majorBidi"/>
                            <w:sz w:val="24"/>
                            <w:szCs w:val="24"/>
                          </w:rPr>
                        </w:pPr>
                        <w:r w:rsidRPr="00D86D56">
                          <w:rPr>
                            <w:rFonts w:asciiTheme="majorBidi" w:hAnsiTheme="majorBidi" w:cstheme="majorBidi"/>
                            <w:sz w:val="24"/>
                            <w:szCs w:val="24"/>
                          </w:rPr>
                          <w:t>22 August 2008</w:t>
                        </w:r>
                      </w:p>
                    </w:tc>
                  </w:tr>
                </w:tbl>
                <w:p w:rsidR="00FE24A7" w:rsidRPr="00D86D56" w:rsidRDefault="00FE24A7" w:rsidP="00FE24A7">
                  <w:pPr>
                    <w:rPr>
                      <w:rFonts w:asciiTheme="majorBidi" w:hAnsiTheme="majorBidi" w:cstheme="majorBidi"/>
                      <w:sz w:val="24"/>
                      <w:szCs w:val="24"/>
                    </w:rPr>
                  </w:pPr>
                  <w:r w:rsidRPr="00D86D56">
                    <w:rPr>
                      <w:rFonts w:asciiTheme="majorBidi" w:hAnsiTheme="majorBidi" w:cstheme="majorBidi"/>
                      <w:sz w:val="24"/>
                      <w:szCs w:val="24"/>
                    </w:rPr>
                    <w:t> </w:t>
                  </w:r>
                </w:p>
              </w:tc>
            </w:tr>
            <w:tr w:rsidR="00FE24A7" w:rsidRPr="00D86D56" w:rsidTr="00FE24A7">
              <w:trPr>
                <w:gridAfter w:val="1"/>
                <w:wAfter w:w="20" w:type="dxa"/>
                <w:tblCellSpacing w:w="0" w:type="dxa"/>
              </w:trPr>
              <w:tc>
                <w:tcPr>
                  <w:tcW w:w="8080" w:type="dxa"/>
                  <w:gridSpan w:val="2"/>
                  <w:vAlign w:val="center"/>
                  <w:hideMark/>
                </w:tcPr>
                <w:p w:rsidR="00FE24A7" w:rsidRPr="00D86D56" w:rsidRDefault="00FE24A7" w:rsidP="00FE24A7">
                  <w:pPr>
                    <w:rPr>
                      <w:rFonts w:asciiTheme="majorBidi" w:hAnsiTheme="majorBidi" w:cstheme="majorBidi"/>
                      <w:sz w:val="24"/>
                      <w:szCs w:val="24"/>
                    </w:rPr>
                  </w:pPr>
                </w:p>
              </w:tc>
            </w:tr>
            <w:tr w:rsidR="00FE24A7" w:rsidRPr="00D86D56" w:rsidTr="00FE24A7">
              <w:trPr>
                <w:gridAfter w:val="1"/>
                <w:wAfter w:w="20" w:type="dxa"/>
                <w:tblCellSpacing w:w="0" w:type="dxa"/>
              </w:trPr>
              <w:tc>
                <w:tcPr>
                  <w:tcW w:w="8080" w:type="dxa"/>
                  <w:gridSpan w:val="2"/>
                  <w:vAlign w:val="center"/>
                  <w:hideMark/>
                </w:tcPr>
                <w:p w:rsidR="00FE24A7" w:rsidRPr="00D86D56" w:rsidRDefault="00FE24A7" w:rsidP="00FE24A7">
                  <w:pPr>
                    <w:rPr>
                      <w:rFonts w:asciiTheme="majorBidi" w:hAnsiTheme="majorBidi" w:cstheme="majorBidi"/>
                      <w:sz w:val="24"/>
                      <w:szCs w:val="24"/>
                    </w:rPr>
                  </w:pPr>
                </w:p>
              </w:tc>
            </w:tr>
          </w:tbl>
          <w:p w:rsidR="00FE24A7" w:rsidRPr="00D86D56" w:rsidRDefault="00FE24A7" w:rsidP="00FE24A7">
            <w:pPr>
              <w:rPr>
                <w:rFonts w:asciiTheme="majorBidi" w:hAnsiTheme="majorBidi" w:cstheme="majorBidi"/>
                <w:sz w:val="24"/>
                <w:szCs w:val="24"/>
              </w:rPr>
            </w:pPr>
          </w:p>
        </w:tc>
        <w:tc>
          <w:tcPr>
            <w:tcW w:w="0" w:type="auto"/>
            <w:vAlign w:val="center"/>
            <w:hideMark/>
          </w:tcPr>
          <w:p w:rsidR="00FE24A7" w:rsidRPr="00D86D56" w:rsidRDefault="00FE24A7" w:rsidP="00FE24A7">
            <w:pPr>
              <w:rPr>
                <w:rFonts w:asciiTheme="majorBidi" w:hAnsiTheme="majorBidi" w:cstheme="majorBidi"/>
                <w:sz w:val="24"/>
                <w:szCs w:val="24"/>
              </w:rPr>
            </w:pPr>
          </w:p>
        </w:tc>
      </w:tr>
      <w:tr w:rsidR="00FE24A7" w:rsidRPr="00D86D56" w:rsidTr="00FE24A7">
        <w:trPr>
          <w:tblCellSpacing w:w="0" w:type="dxa"/>
        </w:trPr>
        <w:tc>
          <w:tcPr>
            <w:tcW w:w="0" w:type="auto"/>
            <w:vAlign w:val="center"/>
            <w:hideMark/>
          </w:tcPr>
          <w:tbl>
            <w:tblPr>
              <w:tblpPr w:leftFromText="180" w:rightFromText="180" w:vertAnchor="text" w:horzAnchor="margin" w:tblpY="-3332"/>
              <w:tblOverlap w:val="never"/>
              <w:tblW w:w="4813" w:type="pct"/>
              <w:tblCellSpacing w:w="0" w:type="dxa"/>
              <w:tblCellMar>
                <w:left w:w="0" w:type="dxa"/>
                <w:right w:w="0" w:type="dxa"/>
              </w:tblCellMar>
              <w:tblLook w:val="04A0" w:firstRow="1" w:lastRow="0" w:firstColumn="1" w:lastColumn="0" w:noHBand="0" w:noVBand="1"/>
            </w:tblPr>
            <w:tblGrid>
              <w:gridCol w:w="8627"/>
            </w:tblGrid>
            <w:tr w:rsidR="00FE24A7" w:rsidRPr="00D86D56" w:rsidTr="00FE24A7">
              <w:trPr>
                <w:tblCellSpacing w:w="0" w:type="dxa"/>
              </w:trPr>
              <w:tc>
                <w:tcPr>
                  <w:tcW w:w="5000" w:type="pct"/>
                  <w:vAlign w:val="center"/>
                  <w:hideMark/>
                </w:tcPr>
                <w:p w:rsidR="00FE24A7" w:rsidRPr="00D86D56" w:rsidRDefault="00FE24A7" w:rsidP="00110F0C">
                  <w:pPr>
                    <w:rPr>
                      <w:rFonts w:asciiTheme="majorBidi" w:hAnsiTheme="majorBidi" w:cstheme="majorBidi"/>
                      <w:sz w:val="24"/>
                      <w:szCs w:val="24"/>
                    </w:rPr>
                  </w:pPr>
                </w:p>
              </w:tc>
            </w:tr>
            <w:tr w:rsidR="00FE24A7" w:rsidRPr="00DC3353" w:rsidTr="00FE24A7">
              <w:trPr>
                <w:tblCellSpacing w:w="0" w:type="dxa"/>
              </w:trPr>
              <w:tc>
                <w:tcPr>
                  <w:tcW w:w="5000" w:type="pct"/>
                  <w:vAlign w:val="center"/>
                  <w:hideMark/>
                </w:tcPr>
                <w:p w:rsidR="00FE24A7" w:rsidRPr="00DC3353" w:rsidRDefault="00B242AC" w:rsidP="00110F0C">
                  <w:pPr>
                    <w:rPr>
                      <w:rFonts w:asciiTheme="majorBidi" w:hAnsiTheme="majorBidi" w:cstheme="majorBidi"/>
                      <w:sz w:val="24"/>
                      <w:szCs w:val="24"/>
                    </w:rPr>
                  </w:pPr>
                  <w:hyperlink r:id="rId6" w:history="1">
                    <w:r w:rsidR="00FE24A7" w:rsidRPr="00DC3353">
                      <w:rPr>
                        <w:rStyle w:val="Hyperlink"/>
                        <w:rFonts w:asciiTheme="majorBidi" w:hAnsiTheme="majorBidi" w:cstheme="majorBidi"/>
                        <w:sz w:val="24"/>
                        <w:szCs w:val="24"/>
                      </w:rPr>
                      <w:t>Preamble.</w:t>
                    </w:r>
                    <w:r w:rsidR="00FE24A7" w:rsidRPr="00DC3353">
                      <w:rPr>
                        <w:rStyle w:val="Hyperlink"/>
                        <w:rFonts w:asciiTheme="majorBidi" w:hAnsiTheme="majorBidi" w:cstheme="majorBidi"/>
                        <w:sz w:val="24"/>
                        <w:szCs w:val="24"/>
                      </w:rPr>
                      <w:br/>
                    </w:r>
                  </w:hyperlink>
                  <w:r w:rsidR="00FE24A7" w:rsidRPr="00DC3353">
                    <w:rPr>
                      <w:rFonts w:asciiTheme="majorBidi" w:hAnsiTheme="majorBidi" w:cstheme="majorBidi"/>
                      <w:sz w:val="24"/>
                      <w:szCs w:val="24"/>
                    </w:rPr>
                    <w:br/>
                  </w:r>
                  <w:r w:rsidR="00FE24A7" w:rsidRPr="00DC3353">
                    <w:rPr>
                      <w:rFonts w:asciiTheme="majorBidi" w:hAnsiTheme="majorBidi" w:cstheme="majorBidi"/>
                      <w:b/>
                      <w:bCs/>
                      <w:sz w:val="24"/>
                      <w:szCs w:val="24"/>
                    </w:rPr>
                    <w:t>PART I - PRELIMINARY</w:t>
                  </w:r>
                  <w:hyperlink r:id="rId7" w:history="1">
                    <w:r w:rsidR="00FE24A7" w:rsidRPr="00DC3353">
                      <w:rPr>
                        <w:rStyle w:val="Hyperlink"/>
                        <w:rFonts w:asciiTheme="majorBidi" w:hAnsiTheme="majorBidi" w:cstheme="majorBidi"/>
                        <w:sz w:val="24"/>
                        <w:szCs w:val="24"/>
                      </w:rPr>
                      <w:br/>
                    </w:r>
                  </w:hyperlink>
                  <w:hyperlink r:id="rId8" w:history="1">
                    <w:r w:rsidR="00FE24A7" w:rsidRPr="00DC3353">
                      <w:rPr>
                        <w:rStyle w:val="Hyperlink"/>
                        <w:rFonts w:asciiTheme="majorBidi" w:hAnsiTheme="majorBidi" w:cstheme="majorBidi"/>
                        <w:sz w:val="24"/>
                        <w:szCs w:val="24"/>
                      </w:rPr>
                      <w:t>Regulation 1. Citation and commencement.</w:t>
                    </w:r>
                  </w:hyperlink>
                  <w:hyperlink r:id="rId9" w:history="1">
                    <w:r w:rsidR="00FE24A7" w:rsidRPr="00DC3353">
                      <w:rPr>
                        <w:rStyle w:val="Hyperlink"/>
                        <w:rFonts w:asciiTheme="majorBidi" w:hAnsiTheme="majorBidi" w:cstheme="majorBidi"/>
                        <w:sz w:val="24"/>
                        <w:szCs w:val="24"/>
                      </w:rPr>
                      <w:br/>
                    </w:r>
                  </w:hyperlink>
                  <w:hyperlink r:id="rId10" w:history="1">
                    <w:r w:rsidR="00FE24A7" w:rsidRPr="00DC3353">
                      <w:rPr>
                        <w:rStyle w:val="Hyperlink"/>
                        <w:rFonts w:asciiTheme="majorBidi" w:hAnsiTheme="majorBidi" w:cstheme="majorBidi"/>
                        <w:sz w:val="24"/>
                        <w:szCs w:val="24"/>
                      </w:rPr>
                      <w:t>Regulation 2. Application.</w:t>
                    </w:r>
                  </w:hyperlink>
                  <w:hyperlink r:id="rId11" w:history="1">
                    <w:r w:rsidR="00FE24A7" w:rsidRPr="00DC3353">
                      <w:rPr>
                        <w:rStyle w:val="Hyperlink"/>
                        <w:rFonts w:asciiTheme="majorBidi" w:hAnsiTheme="majorBidi" w:cstheme="majorBidi"/>
                        <w:sz w:val="24"/>
                        <w:szCs w:val="24"/>
                      </w:rPr>
                      <w:br/>
                    </w:r>
                  </w:hyperlink>
                  <w:hyperlink r:id="rId12" w:history="1">
                    <w:r w:rsidR="00FE24A7" w:rsidRPr="00DC3353">
                      <w:rPr>
                        <w:rStyle w:val="Hyperlink"/>
                        <w:rFonts w:asciiTheme="majorBidi" w:hAnsiTheme="majorBidi" w:cstheme="majorBidi"/>
                        <w:sz w:val="24"/>
                        <w:szCs w:val="24"/>
                      </w:rPr>
                      <w:t>Regulation 3. Interpretation.</w:t>
                    </w:r>
                    <w:r w:rsidR="00FE24A7" w:rsidRPr="00DC3353">
                      <w:rPr>
                        <w:rStyle w:val="Hyperlink"/>
                        <w:rFonts w:asciiTheme="majorBidi" w:hAnsiTheme="majorBidi" w:cstheme="majorBidi"/>
                        <w:sz w:val="24"/>
                        <w:szCs w:val="24"/>
                      </w:rPr>
                      <w:br/>
                    </w:r>
                  </w:hyperlink>
                  <w:r w:rsidR="00FE24A7" w:rsidRPr="00DC3353">
                    <w:rPr>
                      <w:rFonts w:asciiTheme="majorBidi" w:hAnsiTheme="majorBidi" w:cstheme="majorBidi"/>
                      <w:sz w:val="24"/>
                      <w:szCs w:val="24"/>
                    </w:rPr>
                    <w:br/>
                  </w:r>
                  <w:r w:rsidR="00FE24A7" w:rsidRPr="00DC3353">
                    <w:rPr>
                      <w:rFonts w:asciiTheme="majorBidi" w:hAnsiTheme="majorBidi" w:cstheme="majorBidi"/>
                      <w:b/>
                      <w:bCs/>
                      <w:sz w:val="24"/>
                      <w:szCs w:val="24"/>
                    </w:rPr>
                    <w:t>PART II - GRADE STANDARD, PACKAGE AND LABEL</w:t>
                  </w:r>
                  <w:hyperlink r:id="rId13" w:history="1">
                    <w:r w:rsidR="00FE24A7" w:rsidRPr="00DC3353">
                      <w:rPr>
                        <w:rStyle w:val="Hyperlink"/>
                        <w:rFonts w:asciiTheme="majorBidi" w:hAnsiTheme="majorBidi" w:cstheme="majorBidi"/>
                        <w:sz w:val="24"/>
                        <w:szCs w:val="24"/>
                      </w:rPr>
                      <w:br/>
                    </w:r>
                  </w:hyperlink>
                  <w:hyperlink r:id="rId14" w:history="1">
                    <w:r w:rsidR="00FE24A7" w:rsidRPr="00DC3353">
                      <w:rPr>
                        <w:rStyle w:val="Hyperlink"/>
                        <w:rFonts w:asciiTheme="majorBidi" w:hAnsiTheme="majorBidi" w:cstheme="majorBidi"/>
                        <w:sz w:val="24"/>
                        <w:szCs w:val="24"/>
                      </w:rPr>
                      <w:t>Regulation 4. Grade standard of agricultural produce.</w:t>
                    </w:r>
                  </w:hyperlink>
                  <w:hyperlink r:id="rId15" w:history="1">
                    <w:r w:rsidR="00FE24A7" w:rsidRPr="00DC3353">
                      <w:rPr>
                        <w:rStyle w:val="Hyperlink"/>
                        <w:rFonts w:asciiTheme="majorBidi" w:hAnsiTheme="majorBidi" w:cstheme="majorBidi"/>
                        <w:sz w:val="24"/>
                        <w:szCs w:val="24"/>
                      </w:rPr>
                      <w:br/>
                    </w:r>
                  </w:hyperlink>
                  <w:hyperlink r:id="rId16" w:history="1">
                    <w:r w:rsidR="00FE24A7" w:rsidRPr="00DC3353">
                      <w:rPr>
                        <w:rStyle w:val="Hyperlink"/>
                        <w:rFonts w:asciiTheme="majorBidi" w:hAnsiTheme="majorBidi" w:cstheme="majorBidi"/>
                        <w:sz w:val="24"/>
                        <w:szCs w:val="24"/>
                      </w:rPr>
                      <w:t>Regulation 5. Package of agricultural produce.</w:t>
                    </w:r>
                  </w:hyperlink>
                  <w:r w:rsidR="00FE24A7" w:rsidRPr="00DC3353">
                    <w:rPr>
                      <w:rFonts w:asciiTheme="majorBidi" w:hAnsiTheme="majorBidi" w:cstheme="majorBidi"/>
                      <w:sz w:val="24"/>
                      <w:szCs w:val="24"/>
                    </w:rPr>
                    <w:br/>
                  </w:r>
                  <w:hyperlink r:id="rId17" w:history="1">
                    <w:r w:rsidR="00FE24A7" w:rsidRPr="00DC3353">
                      <w:rPr>
                        <w:rStyle w:val="Hyperlink"/>
                        <w:rFonts w:asciiTheme="majorBidi" w:hAnsiTheme="majorBidi" w:cstheme="majorBidi"/>
                        <w:sz w:val="24"/>
                        <w:szCs w:val="24"/>
                      </w:rPr>
                      <w:t>Regulation 6. Label of agricultural produce.</w:t>
                    </w:r>
                    <w:r w:rsidR="00FE24A7" w:rsidRPr="00DC3353">
                      <w:rPr>
                        <w:rStyle w:val="Hyperlink"/>
                        <w:rFonts w:asciiTheme="majorBidi" w:hAnsiTheme="majorBidi" w:cstheme="majorBidi"/>
                        <w:sz w:val="24"/>
                        <w:szCs w:val="24"/>
                      </w:rPr>
                      <w:br/>
                    </w:r>
                  </w:hyperlink>
                  <w:r w:rsidR="00FE24A7" w:rsidRPr="00DC3353">
                    <w:rPr>
                      <w:rFonts w:asciiTheme="majorBidi" w:hAnsiTheme="majorBidi" w:cstheme="majorBidi"/>
                      <w:sz w:val="24"/>
                      <w:szCs w:val="24"/>
                    </w:rPr>
                    <w:br/>
                  </w:r>
                  <w:r w:rsidR="00FE24A7" w:rsidRPr="00DC3353">
                    <w:rPr>
                      <w:rFonts w:asciiTheme="majorBidi" w:hAnsiTheme="majorBidi" w:cstheme="majorBidi"/>
                      <w:b/>
                      <w:bCs/>
                      <w:sz w:val="24"/>
                      <w:szCs w:val="24"/>
                    </w:rPr>
                    <w:t>PART III - EXPORT OF AGRICULTURAL PRODUCE</w:t>
                  </w:r>
                  <w:hyperlink r:id="rId18" w:history="1">
                    <w:r w:rsidR="00FE24A7" w:rsidRPr="00DC3353">
                      <w:rPr>
                        <w:rStyle w:val="Hyperlink"/>
                        <w:rFonts w:asciiTheme="majorBidi" w:hAnsiTheme="majorBidi" w:cstheme="majorBidi"/>
                        <w:sz w:val="24"/>
                        <w:szCs w:val="24"/>
                      </w:rPr>
                      <w:br/>
                    </w:r>
                  </w:hyperlink>
                  <w:hyperlink r:id="rId19" w:history="1">
                    <w:r w:rsidR="00FE24A7" w:rsidRPr="00DC3353">
                      <w:rPr>
                        <w:rStyle w:val="Hyperlink"/>
                        <w:rFonts w:asciiTheme="majorBidi" w:hAnsiTheme="majorBidi" w:cstheme="majorBidi"/>
                        <w:sz w:val="24"/>
                        <w:szCs w:val="24"/>
                      </w:rPr>
                      <w:t>Regulation 7. Export of agricultural produce.</w:t>
                    </w:r>
                  </w:hyperlink>
                  <w:hyperlink r:id="rId20" w:history="1">
                    <w:r w:rsidR="00FE24A7" w:rsidRPr="00DC3353">
                      <w:rPr>
                        <w:rStyle w:val="Hyperlink"/>
                        <w:rFonts w:asciiTheme="majorBidi" w:hAnsiTheme="majorBidi" w:cstheme="majorBidi"/>
                        <w:sz w:val="24"/>
                        <w:szCs w:val="24"/>
                      </w:rPr>
                      <w:br/>
                    </w:r>
                  </w:hyperlink>
                  <w:hyperlink r:id="rId21" w:history="1">
                    <w:r w:rsidR="00FE24A7" w:rsidRPr="00DC3353">
                      <w:rPr>
                        <w:rStyle w:val="Hyperlink"/>
                        <w:rFonts w:asciiTheme="majorBidi" w:hAnsiTheme="majorBidi" w:cstheme="majorBidi"/>
                        <w:sz w:val="24"/>
                        <w:szCs w:val="24"/>
                      </w:rPr>
                      <w:t>Regulation 8. Conformity inspection for agricultural produce for export.</w:t>
                    </w:r>
                  </w:hyperlink>
                  <w:r w:rsidR="00FE24A7" w:rsidRPr="00DC3353">
                    <w:rPr>
                      <w:rFonts w:asciiTheme="majorBidi" w:hAnsiTheme="majorBidi" w:cstheme="majorBidi"/>
                      <w:sz w:val="24"/>
                      <w:szCs w:val="24"/>
                    </w:rPr>
                    <w:br/>
                  </w:r>
                  <w:r w:rsidR="00FE24A7" w:rsidRPr="00DC3353">
                    <w:rPr>
                      <w:rFonts w:asciiTheme="majorBidi" w:hAnsiTheme="majorBidi" w:cstheme="majorBidi"/>
                      <w:sz w:val="24"/>
                      <w:szCs w:val="24"/>
                    </w:rPr>
                    <w:br/>
                  </w:r>
                  <w:r w:rsidR="00FE24A7" w:rsidRPr="00DC3353">
                    <w:rPr>
                      <w:rFonts w:asciiTheme="majorBidi" w:hAnsiTheme="majorBidi" w:cstheme="majorBidi"/>
                      <w:b/>
                      <w:bCs/>
                      <w:sz w:val="24"/>
                      <w:szCs w:val="24"/>
                    </w:rPr>
                    <w:t>PART IV - IMPORT OF AGRICULTURAL PRODUCE</w:t>
                  </w:r>
                  <w:hyperlink r:id="rId22" w:history="1">
                    <w:r w:rsidR="00FE24A7" w:rsidRPr="00DC3353">
                      <w:rPr>
                        <w:rStyle w:val="Hyperlink"/>
                        <w:rFonts w:asciiTheme="majorBidi" w:hAnsiTheme="majorBidi" w:cstheme="majorBidi"/>
                        <w:sz w:val="24"/>
                        <w:szCs w:val="24"/>
                      </w:rPr>
                      <w:br/>
                    </w:r>
                  </w:hyperlink>
                  <w:hyperlink r:id="rId23" w:history="1">
                    <w:r w:rsidR="00FE24A7" w:rsidRPr="00DC3353">
                      <w:rPr>
                        <w:rStyle w:val="Hyperlink"/>
                        <w:rFonts w:asciiTheme="majorBidi" w:hAnsiTheme="majorBidi" w:cstheme="majorBidi"/>
                        <w:sz w:val="24"/>
                        <w:szCs w:val="24"/>
                      </w:rPr>
                      <w:t>Regulation 9. Import of agricultural produce.</w:t>
                    </w:r>
                  </w:hyperlink>
                  <w:hyperlink r:id="rId24" w:history="1">
                    <w:r w:rsidR="00FE24A7" w:rsidRPr="00DC3353">
                      <w:rPr>
                        <w:rStyle w:val="Hyperlink"/>
                        <w:rFonts w:asciiTheme="majorBidi" w:hAnsiTheme="majorBidi" w:cstheme="majorBidi"/>
                        <w:sz w:val="24"/>
                        <w:szCs w:val="24"/>
                      </w:rPr>
                      <w:br/>
                    </w:r>
                  </w:hyperlink>
                  <w:hyperlink r:id="rId25" w:history="1">
                    <w:r w:rsidR="00FE24A7" w:rsidRPr="00DC3353">
                      <w:rPr>
                        <w:rStyle w:val="Hyperlink"/>
                        <w:rFonts w:asciiTheme="majorBidi" w:hAnsiTheme="majorBidi" w:cstheme="majorBidi"/>
                        <w:sz w:val="24"/>
                        <w:szCs w:val="24"/>
                      </w:rPr>
                      <w:t>Regulation 10. Conformity inspection for import of agricultural produce.</w:t>
                    </w:r>
                  </w:hyperlink>
                  <w:r w:rsidR="00FE24A7" w:rsidRPr="00DC3353">
                    <w:rPr>
                      <w:rFonts w:asciiTheme="majorBidi" w:hAnsiTheme="majorBidi" w:cstheme="majorBidi"/>
                      <w:sz w:val="24"/>
                      <w:szCs w:val="24"/>
                    </w:rPr>
                    <w:br/>
                  </w:r>
                  <w:r w:rsidR="00FE24A7" w:rsidRPr="00DC3353">
                    <w:rPr>
                      <w:rFonts w:asciiTheme="majorBidi" w:hAnsiTheme="majorBidi" w:cstheme="majorBidi"/>
                      <w:sz w:val="24"/>
                      <w:szCs w:val="24"/>
                    </w:rPr>
                    <w:br/>
                  </w:r>
                  <w:r w:rsidR="00FE24A7" w:rsidRPr="00DC3353">
                    <w:rPr>
                      <w:rFonts w:asciiTheme="majorBidi" w:hAnsiTheme="majorBidi" w:cstheme="majorBidi"/>
                      <w:b/>
                      <w:bCs/>
                      <w:sz w:val="24"/>
                      <w:szCs w:val="24"/>
                    </w:rPr>
                    <w:t>PART V - SALE OF AGRICULTURAL PRODUCE BY WHOLESALE AND RETAIL</w:t>
                  </w:r>
                  <w:hyperlink r:id="rId26" w:history="1">
                    <w:r w:rsidR="00FE24A7" w:rsidRPr="00DC3353">
                      <w:rPr>
                        <w:rStyle w:val="Hyperlink"/>
                        <w:rFonts w:asciiTheme="majorBidi" w:hAnsiTheme="majorBidi" w:cstheme="majorBidi"/>
                        <w:sz w:val="24"/>
                        <w:szCs w:val="24"/>
                      </w:rPr>
                      <w:br/>
                    </w:r>
                  </w:hyperlink>
                  <w:hyperlink r:id="rId27" w:history="1">
                    <w:r w:rsidR="00FE24A7" w:rsidRPr="00DC3353">
                      <w:rPr>
                        <w:rStyle w:val="Hyperlink"/>
                        <w:rFonts w:asciiTheme="majorBidi" w:hAnsiTheme="majorBidi" w:cstheme="majorBidi"/>
                        <w:sz w:val="24"/>
                        <w:szCs w:val="24"/>
                      </w:rPr>
                      <w:t>Regulation 11. Sale of agricultural produce by wholesale.</w:t>
                    </w:r>
                  </w:hyperlink>
                  <w:hyperlink r:id="rId28" w:history="1">
                    <w:r w:rsidR="00FE24A7" w:rsidRPr="00DC3353">
                      <w:rPr>
                        <w:rStyle w:val="Hyperlink"/>
                        <w:rFonts w:asciiTheme="majorBidi" w:hAnsiTheme="majorBidi" w:cstheme="majorBidi"/>
                        <w:sz w:val="24"/>
                        <w:szCs w:val="24"/>
                      </w:rPr>
                      <w:br/>
                    </w:r>
                  </w:hyperlink>
                  <w:hyperlink r:id="rId29" w:history="1">
                    <w:r w:rsidR="00FE24A7" w:rsidRPr="00DC3353">
                      <w:rPr>
                        <w:rStyle w:val="Hyperlink"/>
                        <w:rFonts w:asciiTheme="majorBidi" w:hAnsiTheme="majorBidi" w:cstheme="majorBidi"/>
                        <w:sz w:val="24"/>
                        <w:szCs w:val="24"/>
                      </w:rPr>
                      <w:t>Regulation 12. Sale of agricultural produce by retail.</w:t>
                    </w:r>
                  </w:hyperlink>
                  <w:r w:rsidR="00FE24A7" w:rsidRPr="00DC3353">
                    <w:rPr>
                      <w:rFonts w:asciiTheme="majorBidi" w:hAnsiTheme="majorBidi" w:cstheme="majorBidi"/>
                      <w:sz w:val="24"/>
                      <w:szCs w:val="24"/>
                    </w:rPr>
                    <w:br/>
                  </w:r>
                  <w:r w:rsidR="00FE24A7" w:rsidRPr="00DC3353">
                    <w:rPr>
                      <w:rFonts w:asciiTheme="majorBidi" w:hAnsiTheme="majorBidi" w:cstheme="majorBidi"/>
                      <w:sz w:val="24"/>
                      <w:szCs w:val="24"/>
                    </w:rPr>
                    <w:br/>
                  </w:r>
                  <w:r w:rsidR="00FE24A7" w:rsidRPr="00DC3353">
                    <w:rPr>
                      <w:rFonts w:asciiTheme="majorBidi" w:hAnsiTheme="majorBidi" w:cstheme="majorBidi"/>
                      <w:b/>
                      <w:bCs/>
                      <w:sz w:val="24"/>
                      <w:szCs w:val="24"/>
                    </w:rPr>
                    <w:lastRenderedPageBreak/>
                    <w:t>PART VI - GENERAL</w:t>
                  </w:r>
                  <w:hyperlink r:id="rId30" w:history="1">
                    <w:r w:rsidR="00FE24A7" w:rsidRPr="00DC3353">
                      <w:rPr>
                        <w:rStyle w:val="Hyperlink"/>
                        <w:rFonts w:asciiTheme="majorBidi" w:hAnsiTheme="majorBidi" w:cstheme="majorBidi"/>
                        <w:sz w:val="24"/>
                        <w:szCs w:val="24"/>
                      </w:rPr>
                      <w:br/>
                    </w:r>
                  </w:hyperlink>
                  <w:hyperlink r:id="rId31" w:history="1">
                    <w:r w:rsidR="00FE24A7" w:rsidRPr="00DC3353">
                      <w:rPr>
                        <w:rStyle w:val="Hyperlink"/>
                        <w:rFonts w:asciiTheme="majorBidi" w:hAnsiTheme="majorBidi" w:cstheme="majorBidi"/>
                        <w:sz w:val="24"/>
                        <w:szCs w:val="24"/>
                      </w:rPr>
                      <w:t>Regulation 13. Reuse of package.</w:t>
                    </w:r>
                  </w:hyperlink>
                  <w:hyperlink r:id="rId32" w:history="1">
                    <w:r w:rsidR="00FE24A7" w:rsidRPr="00DC3353">
                      <w:rPr>
                        <w:rStyle w:val="Hyperlink"/>
                        <w:rFonts w:asciiTheme="majorBidi" w:hAnsiTheme="majorBidi" w:cstheme="majorBidi"/>
                        <w:sz w:val="24"/>
                        <w:szCs w:val="24"/>
                      </w:rPr>
                      <w:br/>
                    </w:r>
                  </w:hyperlink>
                  <w:hyperlink r:id="rId33" w:history="1">
                    <w:r w:rsidR="00FE24A7" w:rsidRPr="00DC3353">
                      <w:rPr>
                        <w:rStyle w:val="Hyperlink"/>
                        <w:rFonts w:asciiTheme="majorBidi" w:hAnsiTheme="majorBidi" w:cstheme="majorBidi"/>
                        <w:sz w:val="24"/>
                        <w:szCs w:val="24"/>
                      </w:rPr>
                      <w:t>Regulation 14. Offence in relation to place of origin.</w:t>
                    </w:r>
                  </w:hyperlink>
                  <w:hyperlink r:id="rId34" w:history="1">
                    <w:r w:rsidR="00FE24A7" w:rsidRPr="00DC3353">
                      <w:rPr>
                        <w:rStyle w:val="Hyperlink"/>
                        <w:rFonts w:asciiTheme="majorBidi" w:hAnsiTheme="majorBidi" w:cstheme="majorBidi"/>
                        <w:sz w:val="24"/>
                        <w:szCs w:val="24"/>
                      </w:rPr>
                      <w:br/>
                    </w:r>
                  </w:hyperlink>
                  <w:hyperlink r:id="rId35" w:history="1">
                    <w:r w:rsidR="00FE24A7" w:rsidRPr="00DC3353">
                      <w:rPr>
                        <w:rStyle w:val="Hyperlink"/>
                        <w:rFonts w:asciiTheme="majorBidi" w:hAnsiTheme="majorBidi" w:cstheme="majorBidi"/>
                        <w:sz w:val="24"/>
                        <w:szCs w:val="24"/>
                      </w:rPr>
                      <w:t>Regulation 15. Offence committed by body corporate.</w:t>
                    </w:r>
                    <w:r w:rsidR="00FE24A7" w:rsidRPr="00DC3353">
                      <w:rPr>
                        <w:rStyle w:val="Hyperlink"/>
                        <w:rFonts w:asciiTheme="majorBidi" w:hAnsiTheme="majorBidi" w:cstheme="majorBidi"/>
                        <w:sz w:val="24"/>
                        <w:szCs w:val="24"/>
                      </w:rPr>
                      <w:br/>
                    </w:r>
                  </w:hyperlink>
                  <w:hyperlink r:id="rId36" w:history="1">
                    <w:r w:rsidR="00FE24A7" w:rsidRPr="00DC3353">
                      <w:rPr>
                        <w:rStyle w:val="Hyperlink"/>
                        <w:rFonts w:asciiTheme="majorBidi" w:hAnsiTheme="majorBidi" w:cstheme="majorBidi"/>
                        <w:sz w:val="24"/>
                        <w:szCs w:val="24"/>
                      </w:rPr>
                      <w:br/>
                    </w:r>
                  </w:hyperlink>
                  <w:hyperlink r:id="rId37" w:history="1">
                    <w:r w:rsidR="00FE24A7" w:rsidRPr="00DC3353">
                      <w:rPr>
                        <w:rStyle w:val="Hyperlink"/>
                        <w:rFonts w:asciiTheme="majorBidi" w:hAnsiTheme="majorBidi" w:cstheme="majorBidi"/>
                        <w:sz w:val="24"/>
                        <w:szCs w:val="24"/>
                      </w:rPr>
                      <w:t>First Schedule.</w:t>
                    </w:r>
                  </w:hyperlink>
                  <w:hyperlink r:id="rId38" w:history="1">
                    <w:r w:rsidR="00FE24A7" w:rsidRPr="00DC3353">
                      <w:rPr>
                        <w:rStyle w:val="Hyperlink"/>
                        <w:rFonts w:asciiTheme="majorBidi" w:hAnsiTheme="majorBidi" w:cstheme="majorBidi"/>
                        <w:sz w:val="24"/>
                        <w:szCs w:val="24"/>
                      </w:rPr>
                      <w:br/>
                    </w:r>
                  </w:hyperlink>
                  <w:hyperlink r:id="rId39" w:history="1">
                    <w:r w:rsidR="00FE24A7" w:rsidRPr="00DC3353">
                      <w:rPr>
                        <w:rStyle w:val="Hyperlink"/>
                        <w:rFonts w:asciiTheme="majorBidi" w:hAnsiTheme="majorBidi" w:cstheme="majorBidi"/>
                        <w:sz w:val="24"/>
                        <w:szCs w:val="24"/>
                      </w:rPr>
                      <w:t>Second Schedule.</w:t>
                    </w:r>
                  </w:hyperlink>
                  <w:hyperlink r:id="rId40" w:history="1">
                    <w:r w:rsidR="00FE24A7" w:rsidRPr="00DC3353">
                      <w:rPr>
                        <w:rStyle w:val="Hyperlink"/>
                        <w:rFonts w:asciiTheme="majorBidi" w:hAnsiTheme="majorBidi" w:cstheme="majorBidi"/>
                        <w:sz w:val="24"/>
                        <w:szCs w:val="24"/>
                      </w:rPr>
                      <w:br/>
                    </w:r>
                  </w:hyperlink>
                  <w:hyperlink r:id="rId41" w:history="1">
                    <w:r w:rsidR="00FE24A7" w:rsidRPr="00DC3353">
                      <w:rPr>
                        <w:rStyle w:val="Hyperlink"/>
                        <w:rFonts w:asciiTheme="majorBidi" w:hAnsiTheme="majorBidi" w:cstheme="majorBidi"/>
                        <w:sz w:val="24"/>
                        <w:szCs w:val="24"/>
                      </w:rPr>
                      <w:t>Third Schedule.</w:t>
                    </w:r>
                  </w:hyperlink>
                  <w:hyperlink r:id="rId42" w:history="1">
                    <w:r w:rsidR="00FE24A7" w:rsidRPr="00DC3353">
                      <w:rPr>
                        <w:rStyle w:val="Hyperlink"/>
                        <w:rFonts w:asciiTheme="majorBidi" w:hAnsiTheme="majorBidi" w:cstheme="majorBidi"/>
                        <w:sz w:val="24"/>
                        <w:szCs w:val="24"/>
                      </w:rPr>
                      <w:br/>
                    </w:r>
                  </w:hyperlink>
                  <w:hyperlink r:id="rId43" w:history="1">
                    <w:r w:rsidR="00FE24A7" w:rsidRPr="00DC3353">
                      <w:rPr>
                        <w:rStyle w:val="Hyperlink"/>
                        <w:rFonts w:asciiTheme="majorBidi" w:hAnsiTheme="majorBidi" w:cstheme="majorBidi"/>
                        <w:sz w:val="24"/>
                        <w:szCs w:val="24"/>
                      </w:rPr>
                      <w:t>Fourth Schedule.</w:t>
                    </w:r>
                  </w:hyperlink>
                  <w:hyperlink r:id="rId44" w:history="1">
                    <w:r w:rsidR="00FE24A7" w:rsidRPr="00DC3353">
                      <w:rPr>
                        <w:rStyle w:val="Hyperlink"/>
                        <w:rFonts w:asciiTheme="majorBidi" w:hAnsiTheme="majorBidi" w:cstheme="majorBidi"/>
                        <w:sz w:val="24"/>
                        <w:szCs w:val="24"/>
                      </w:rPr>
                      <w:br/>
                    </w:r>
                  </w:hyperlink>
                  <w:hyperlink r:id="rId45" w:history="1">
                    <w:r w:rsidR="00FE24A7" w:rsidRPr="00DC3353">
                      <w:rPr>
                        <w:rStyle w:val="Hyperlink"/>
                        <w:rFonts w:asciiTheme="majorBidi" w:hAnsiTheme="majorBidi" w:cstheme="majorBidi"/>
                        <w:sz w:val="24"/>
                        <w:szCs w:val="24"/>
                      </w:rPr>
                      <w:t>Fifth Schedule.</w:t>
                    </w:r>
                  </w:hyperlink>
                </w:p>
              </w:tc>
            </w:tr>
            <w:tr w:rsidR="00FE24A7" w:rsidRPr="00DC3353" w:rsidTr="00FE24A7">
              <w:trPr>
                <w:tblCellSpacing w:w="0" w:type="dxa"/>
              </w:trPr>
              <w:tc>
                <w:tcPr>
                  <w:tcW w:w="5000" w:type="pct"/>
                  <w:vAlign w:val="center"/>
                  <w:hideMark/>
                </w:tcPr>
                <w:p w:rsidR="00FE24A7" w:rsidRPr="00DC3353" w:rsidRDefault="00FE24A7" w:rsidP="00110F0C">
                  <w:pPr>
                    <w:rPr>
                      <w:rFonts w:asciiTheme="majorBidi" w:hAnsiTheme="majorBidi" w:cstheme="majorBidi"/>
                      <w:sz w:val="24"/>
                      <w:szCs w:val="24"/>
                    </w:rPr>
                  </w:pPr>
                </w:p>
              </w:tc>
            </w:tr>
          </w:tbl>
          <w:p w:rsidR="00FE24A7" w:rsidRPr="00D86D56" w:rsidRDefault="00FE24A7" w:rsidP="00FE24A7">
            <w:pPr>
              <w:rPr>
                <w:rFonts w:asciiTheme="majorBidi" w:hAnsiTheme="majorBidi" w:cstheme="majorBidi"/>
                <w:sz w:val="24"/>
                <w:szCs w:val="24"/>
              </w:rPr>
            </w:pPr>
            <w:r w:rsidRPr="00DC3353">
              <w:rPr>
                <w:rFonts w:asciiTheme="majorBidi" w:hAnsiTheme="majorBidi" w:cstheme="majorBidi"/>
                <w:sz w:val="24"/>
                <w:szCs w:val="24"/>
              </w:rPr>
              <w:t> </w:t>
            </w:r>
          </w:p>
        </w:tc>
        <w:tc>
          <w:tcPr>
            <w:tcW w:w="0" w:type="auto"/>
            <w:vAlign w:val="center"/>
            <w:hideMark/>
          </w:tcPr>
          <w:p w:rsidR="00FE24A7" w:rsidRPr="00D86D56" w:rsidRDefault="00FE24A7" w:rsidP="00FE24A7">
            <w:pPr>
              <w:rPr>
                <w:rFonts w:asciiTheme="majorBidi" w:hAnsiTheme="majorBidi" w:cstheme="majorBidi"/>
                <w:sz w:val="24"/>
                <w:szCs w:val="24"/>
              </w:rPr>
            </w:pPr>
          </w:p>
        </w:tc>
      </w:tr>
    </w:tbl>
    <w:p w:rsidR="00FE24A7" w:rsidRPr="00D86D56" w:rsidRDefault="00FE24A7" w:rsidP="002B309C">
      <w:pPr>
        <w:rPr>
          <w:rFonts w:asciiTheme="majorBidi" w:hAnsiTheme="majorBidi" w:cstheme="majorBidi"/>
          <w:sz w:val="24"/>
          <w:szCs w:val="24"/>
        </w:rPr>
      </w:pPr>
    </w:p>
    <w:p w:rsidR="00110F0C" w:rsidRDefault="00110F0C" w:rsidP="00B242AC">
      <w:pPr>
        <w:tabs>
          <w:tab w:val="left" w:pos="2220"/>
          <w:tab w:val="center" w:pos="4535"/>
        </w:tabs>
        <w:spacing w:after="0" w:line="240" w:lineRule="auto"/>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b/>
          <w:bCs/>
          <w:color w:val="000000"/>
          <w:sz w:val="24"/>
          <w:szCs w:val="24"/>
          <w:lang w:val="en-GB" w:eastAsia="en-GB"/>
        </w:rPr>
        <w:tab/>
      </w:r>
      <w:r>
        <w:rPr>
          <w:rFonts w:asciiTheme="majorBidi" w:eastAsia="Times New Roman" w:hAnsiTheme="majorBidi" w:cstheme="majorBidi"/>
          <w:b/>
          <w:bCs/>
          <w:color w:val="000000"/>
          <w:sz w:val="24"/>
          <w:szCs w:val="24"/>
          <w:lang w:val="en-GB" w:eastAsia="en-GB"/>
        </w:rPr>
        <w:tab/>
      </w:r>
      <w:r w:rsidR="00FE24A7" w:rsidRPr="00D86D56">
        <w:rPr>
          <w:rFonts w:asciiTheme="majorBidi" w:eastAsia="Times New Roman" w:hAnsiTheme="majorBidi" w:cstheme="majorBidi"/>
          <w:b/>
          <w:bCs/>
          <w:color w:val="000000"/>
          <w:sz w:val="24"/>
          <w:szCs w:val="24"/>
          <w:lang w:val="en-GB" w:eastAsia="en-GB"/>
        </w:rPr>
        <w:t>Part I</w:t>
      </w:r>
    </w:p>
    <w:p w:rsidR="00FE24A7" w:rsidRPr="00D86D56" w:rsidRDefault="00110F0C" w:rsidP="00B242AC">
      <w:pPr>
        <w:tabs>
          <w:tab w:val="left" w:pos="2220"/>
          <w:tab w:val="center" w:pos="4535"/>
        </w:tabs>
        <w:spacing w:after="100" w:afterAutospacing="1" w:line="240" w:lineRule="auto"/>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ab/>
      </w:r>
      <w:r>
        <w:rPr>
          <w:rFonts w:asciiTheme="majorBidi" w:eastAsia="Times New Roman" w:hAnsiTheme="majorBidi" w:cstheme="majorBidi"/>
          <w:color w:val="000000"/>
          <w:sz w:val="24"/>
          <w:szCs w:val="24"/>
          <w:lang w:val="en-GB" w:eastAsia="en-GB"/>
        </w:rPr>
        <w:tab/>
      </w:r>
      <w:r w:rsidR="00FE24A7" w:rsidRPr="00D86D56">
        <w:rPr>
          <w:rFonts w:asciiTheme="majorBidi" w:eastAsia="Times New Roman" w:hAnsiTheme="majorBidi" w:cstheme="majorBidi"/>
          <w:b/>
          <w:bCs/>
          <w:color w:val="000000"/>
          <w:sz w:val="24"/>
          <w:szCs w:val="24"/>
          <w:lang w:val="en-GB" w:eastAsia="en-GB"/>
        </w:rPr>
        <w:t>PRELIMINARY</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  Citation and commencement</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These regulations may be cited as the Federal Agricultural Marketing Authority (Grading, Packaging and Labelling of Agricultural Produce) Regulations 2008.</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2.  Application</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Except for the purposes of regulations 13 and 14, these Regulations shall only apply to the agricultural produce specified in the First Schedule in its raw form.</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3.  Interpretation</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In these Regulations:-</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"Authority"</w:t>
      </w:r>
      <w:proofErr w:type="gramStart"/>
      <w:r w:rsidRPr="00D86D56">
        <w:rPr>
          <w:rFonts w:asciiTheme="majorBidi" w:eastAsia="Times New Roman" w:hAnsiTheme="majorBidi" w:cstheme="majorBidi"/>
          <w:color w:val="000000"/>
          <w:sz w:val="24"/>
          <w:szCs w:val="24"/>
          <w:lang w:val="en-GB" w:eastAsia="en-GB"/>
        </w:rPr>
        <w:t>  means</w:t>
      </w:r>
      <w:proofErr w:type="gramEnd"/>
      <w:r w:rsidRPr="00D86D56">
        <w:rPr>
          <w:rFonts w:asciiTheme="majorBidi" w:eastAsia="Times New Roman" w:hAnsiTheme="majorBidi" w:cstheme="majorBidi"/>
          <w:color w:val="000000"/>
          <w:sz w:val="24"/>
          <w:szCs w:val="24"/>
          <w:lang w:val="en-GB" w:eastAsia="en-GB"/>
        </w:rPr>
        <w:t xml:space="preserve"> the </w:t>
      </w:r>
      <w:r w:rsidRPr="00D86D56">
        <w:rPr>
          <w:rFonts w:asciiTheme="majorBidi" w:eastAsia="Times New Roman" w:hAnsiTheme="majorBidi" w:cstheme="majorBidi"/>
          <w:b/>
          <w:bCs/>
          <w:color w:val="000000"/>
          <w:sz w:val="24"/>
          <w:szCs w:val="24"/>
          <w:lang w:val="en-GB" w:eastAsia="en-GB"/>
        </w:rPr>
        <w:t>Federal Agricultural Marketing Authority 1965</w:t>
      </w:r>
      <w:r w:rsidRPr="00D86D56">
        <w:rPr>
          <w:rFonts w:asciiTheme="majorBidi" w:eastAsia="Times New Roman" w:hAnsiTheme="majorBidi" w:cstheme="majorBidi"/>
          <w:color w:val="000000"/>
          <w:sz w:val="24"/>
          <w:szCs w:val="24"/>
          <w:lang w:val="en-GB" w:eastAsia="en-GB"/>
        </w:rPr>
        <w:t xml:space="preserve"> established under the Act;</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gramStart"/>
      <w:r w:rsidRPr="00D86D56">
        <w:rPr>
          <w:rFonts w:asciiTheme="majorBidi" w:eastAsia="Times New Roman" w:hAnsiTheme="majorBidi" w:cstheme="majorBidi"/>
          <w:color w:val="000000"/>
          <w:sz w:val="24"/>
          <w:szCs w:val="24"/>
          <w:lang w:val="en-GB" w:eastAsia="en-GB"/>
        </w:rPr>
        <w:t>country</w:t>
      </w:r>
      <w:proofErr w:type="gramEnd"/>
      <w:r w:rsidRPr="00D86D56">
        <w:rPr>
          <w:rFonts w:asciiTheme="majorBidi" w:eastAsia="Times New Roman" w:hAnsiTheme="majorBidi" w:cstheme="majorBidi"/>
          <w:color w:val="000000"/>
          <w:sz w:val="24"/>
          <w:szCs w:val="24"/>
          <w:lang w:val="en-GB" w:eastAsia="en-GB"/>
        </w:rPr>
        <w:t xml:space="preserve"> of origin"  means the country in which any agricultural produce is grown;</w:t>
      </w:r>
    </w:p>
    <w:p w:rsidR="0022021B" w:rsidRPr="00D86D56" w:rsidRDefault="00FE24A7" w:rsidP="00DC3353">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gramStart"/>
      <w:r w:rsidRPr="00D86D56">
        <w:rPr>
          <w:rFonts w:asciiTheme="majorBidi" w:eastAsia="Times New Roman" w:hAnsiTheme="majorBidi" w:cstheme="majorBidi"/>
          <w:color w:val="000000"/>
          <w:sz w:val="24"/>
          <w:szCs w:val="24"/>
          <w:lang w:val="en-GB" w:eastAsia="en-GB"/>
        </w:rPr>
        <w:t>grade</w:t>
      </w:r>
      <w:proofErr w:type="gramEnd"/>
      <w:r w:rsidRPr="00D86D56">
        <w:rPr>
          <w:rFonts w:asciiTheme="majorBidi" w:eastAsia="Times New Roman" w:hAnsiTheme="majorBidi" w:cstheme="majorBidi"/>
          <w:color w:val="000000"/>
          <w:sz w:val="24"/>
          <w:szCs w:val="24"/>
          <w:lang w:val="en-GB" w:eastAsia="en-GB"/>
        </w:rPr>
        <w:t xml:space="preserve"> standard"  means the grade standard of any agricultural produce as provided in regulation 4.</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II</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 xml:space="preserve">GRADE STANDARD, PACKAGE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AND</w:t>
        </w:r>
      </w:smartTag>
      <w:r w:rsidRPr="00D86D56">
        <w:rPr>
          <w:rFonts w:asciiTheme="majorBidi" w:eastAsia="Times New Roman" w:hAnsiTheme="majorBidi" w:cstheme="majorBidi"/>
          <w:b/>
          <w:bCs/>
          <w:color w:val="000000"/>
          <w:sz w:val="24"/>
          <w:szCs w:val="24"/>
          <w:lang w:val="en-GB" w:eastAsia="en-GB"/>
        </w:rPr>
        <w:t xml:space="preserve"> LABEL</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4.  Grade standard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Agricultural produce shall be graded:-</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gramStart"/>
      <w:r w:rsidRPr="00D86D56">
        <w:rPr>
          <w:rFonts w:asciiTheme="majorBidi" w:eastAsia="Times New Roman" w:hAnsiTheme="majorBidi" w:cstheme="majorBidi"/>
          <w:color w:val="000000"/>
          <w:sz w:val="24"/>
          <w:szCs w:val="24"/>
          <w:lang w:val="en-GB" w:eastAsia="en-GB"/>
        </w:rPr>
        <w:t>a</w:t>
      </w:r>
      <w:proofErr w:type="gramEnd"/>
      <w:r w:rsidRPr="00D86D56">
        <w:rPr>
          <w:rFonts w:asciiTheme="majorBidi" w:eastAsia="Times New Roman" w:hAnsiTheme="majorBidi" w:cstheme="majorBidi"/>
          <w:color w:val="000000"/>
          <w:sz w:val="24"/>
          <w:szCs w:val="24"/>
          <w:lang w:val="en-GB" w:eastAsia="en-GB"/>
        </w:rPr>
        <w:t>) in accordance with the grade standard specified in the Second Schedule;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(b) in respect of any agricultural produce the grade of which is not specified in the Second Schedule, in accordance with the grade standard specified by the country of origin of such agricultural produce;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in</w:t>
      </w:r>
      <w:proofErr w:type="gramEnd"/>
      <w:r w:rsidRPr="00D86D56">
        <w:rPr>
          <w:rFonts w:asciiTheme="majorBidi" w:eastAsia="Times New Roman" w:hAnsiTheme="majorBidi" w:cstheme="majorBidi"/>
          <w:color w:val="000000"/>
          <w:sz w:val="24"/>
          <w:szCs w:val="24"/>
          <w:lang w:val="en-GB" w:eastAsia="en-GB"/>
        </w:rPr>
        <w:t xml:space="preserve"> respect of any agricultural produce the grade of which is specified neither in the Second Schedule nor by the country of origin of such agricultural produce, in accordance with the grade standard prescribed </w:t>
      </w:r>
      <w:proofErr w:type="spellStart"/>
      <w:r w:rsidRPr="00D86D56">
        <w:rPr>
          <w:rFonts w:asciiTheme="majorBidi" w:eastAsia="Times New Roman" w:hAnsiTheme="majorBidi" w:cstheme="majorBidi"/>
          <w:color w:val="000000"/>
          <w:sz w:val="24"/>
          <w:szCs w:val="24"/>
          <w:lang w:val="en-GB" w:eastAsia="en-GB"/>
        </w:rPr>
        <w:t>rity</w:t>
      </w:r>
      <w:proofErr w:type="spellEnd"/>
      <w:r w:rsidRPr="00D86D56">
        <w:rPr>
          <w:rFonts w:asciiTheme="majorBidi" w:eastAsia="Times New Roman" w:hAnsiTheme="majorBidi" w:cstheme="majorBidi"/>
          <w:color w:val="000000"/>
          <w:sz w:val="24"/>
          <w:szCs w:val="24"/>
          <w:lang w:val="en-GB" w:eastAsia="en-GB"/>
        </w:rPr>
        <w:t xml:space="preserve"> from time to time.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5.  Package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 package of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be of a size that provides a firm package for the quantity of agricultural produce packaged;</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contain agricultural produce of the same type and grade standard;</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not exceed thirty kilograms;</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meet the quality, hygiene and resistance characteristics so as to provide maximum protection from any damage to the agricultural produce during its handling and transporting;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(e)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be manufactured from a material that shall not cause damage to the shape and quality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6.  Label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A label to be applied on a package of agricultural produce or on any material attached to the package of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be of a size which is not less than 11 </w:t>
      </w:r>
      <w:proofErr w:type="spellStart"/>
      <w:r w:rsidRPr="00D86D56">
        <w:rPr>
          <w:rFonts w:asciiTheme="majorBidi" w:eastAsia="Times New Roman" w:hAnsiTheme="majorBidi" w:cstheme="majorBidi"/>
          <w:color w:val="000000"/>
          <w:sz w:val="24"/>
          <w:szCs w:val="24"/>
          <w:lang w:val="en-GB" w:eastAsia="en-GB"/>
        </w:rPr>
        <w:t>centimeter</w:t>
      </w:r>
      <w:proofErr w:type="spellEnd"/>
      <w:r w:rsidRPr="00D86D56">
        <w:rPr>
          <w:rFonts w:asciiTheme="majorBidi" w:eastAsia="Times New Roman" w:hAnsiTheme="majorBidi" w:cstheme="majorBidi"/>
          <w:color w:val="000000"/>
          <w:sz w:val="24"/>
          <w:szCs w:val="24"/>
          <w:lang w:val="en-GB" w:eastAsia="en-GB"/>
        </w:rPr>
        <w:t xml:space="preserve"> by 7 </w:t>
      </w:r>
      <w:proofErr w:type="spellStart"/>
      <w:r w:rsidRPr="00D86D56">
        <w:rPr>
          <w:rFonts w:asciiTheme="majorBidi" w:eastAsia="Times New Roman" w:hAnsiTheme="majorBidi" w:cstheme="majorBidi"/>
          <w:color w:val="000000"/>
          <w:sz w:val="24"/>
          <w:szCs w:val="24"/>
          <w:lang w:val="en-GB" w:eastAsia="en-GB"/>
        </w:rPr>
        <w:t>centimeter</w:t>
      </w:r>
      <w:proofErr w:type="spellEnd"/>
      <w:r w:rsidRPr="00D86D56">
        <w:rPr>
          <w:rFonts w:asciiTheme="majorBidi" w:eastAsia="Times New Roman" w:hAnsiTheme="majorBidi" w:cstheme="majorBidi"/>
          <w:color w:val="000000"/>
          <w:sz w:val="24"/>
          <w:szCs w:val="24"/>
          <w:lang w:val="en-GB" w:eastAsia="en-GB"/>
        </w:rPr>
        <w:t>;</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be applied firmly and conspicuously on the top or side surface of the package; and</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contain the following particulars:</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spellStart"/>
      <w:r w:rsidRPr="00D86D56">
        <w:rPr>
          <w:rFonts w:asciiTheme="majorBidi" w:eastAsia="Times New Roman" w:hAnsiTheme="majorBidi" w:cstheme="majorBidi"/>
          <w:color w:val="000000"/>
          <w:sz w:val="24"/>
          <w:szCs w:val="24"/>
          <w:lang w:val="en-GB" w:eastAsia="en-GB"/>
        </w:rPr>
        <w:t>i</w:t>
      </w:r>
      <w:proofErr w:type="spellEnd"/>
      <w:r w:rsidRPr="00D86D56">
        <w:rPr>
          <w:rFonts w:asciiTheme="majorBidi" w:eastAsia="Times New Roman" w:hAnsiTheme="majorBidi" w:cstheme="majorBidi"/>
          <w:color w:val="000000"/>
          <w:sz w:val="24"/>
          <w:szCs w:val="24"/>
          <w:lang w:val="en-GB" w:eastAsia="en-GB"/>
        </w:rPr>
        <w:t xml:space="preserve">) </w:t>
      </w:r>
      <w:proofErr w:type="gramStart"/>
      <w:r w:rsidRPr="00D86D56">
        <w:rPr>
          <w:rFonts w:asciiTheme="majorBidi" w:eastAsia="Times New Roman" w:hAnsiTheme="majorBidi" w:cstheme="majorBidi"/>
          <w:color w:val="000000"/>
          <w:sz w:val="24"/>
          <w:szCs w:val="24"/>
          <w:lang w:val="en-GB" w:eastAsia="en-GB"/>
        </w:rPr>
        <w:t>name</w:t>
      </w:r>
      <w:proofErr w:type="gramEnd"/>
      <w:r w:rsidRPr="00D86D56">
        <w:rPr>
          <w:rFonts w:asciiTheme="majorBidi" w:eastAsia="Times New Roman" w:hAnsiTheme="majorBidi" w:cstheme="majorBidi"/>
          <w:color w:val="000000"/>
          <w:sz w:val="24"/>
          <w:szCs w:val="24"/>
          <w:lang w:val="en-GB" w:eastAsia="en-GB"/>
        </w:rPr>
        <w:t xml:space="preserve"> and business address of the importer, exporter, agent, producer or distributor, as the case may be,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(ii) </w:t>
      </w:r>
      <w:proofErr w:type="gramStart"/>
      <w:r w:rsidRPr="00D86D56">
        <w:rPr>
          <w:rFonts w:asciiTheme="majorBidi" w:eastAsia="Times New Roman" w:hAnsiTheme="majorBidi" w:cstheme="majorBidi"/>
          <w:color w:val="000000"/>
          <w:sz w:val="24"/>
          <w:szCs w:val="24"/>
          <w:lang w:val="en-GB" w:eastAsia="en-GB"/>
        </w:rPr>
        <w:t>common</w:t>
      </w:r>
      <w:proofErr w:type="gramEnd"/>
      <w:r w:rsidRPr="00D86D56">
        <w:rPr>
          <w:rFonts w:asciiTheme="majorBidi" w:eastAsia="Times New Roman" w:hAnsiTheme="majorBidi" w:cstheme="majorBidi"/>
          <w:color w:val="000000"/>
          <w:sz w:val="24"/>
          <w:szCs w:val="24"/>
          <w:lang w:val="en-GB" w:eastAsia="en-GB"/>
        </w:rPr>
        <w:t xml:space="preserve"> name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(iii) </w:t>
      </w:r>
      <w:proofErr w:type="gramStart"/>
      <w:r w:rsidRPr="00D86D56">
        <w:rPr>
          <w:rFonts w:asciiTheme="majorBidi" w:eastAsia="Times New Roman" w:hAnsiTheme="majorBidi" w:cstheme="majorBidi"/>
          <w:color w:val="000000"/>
          <w:sz w:val="24"/>
          <w:szCs w:val="24"/>
          <w:lang w:val="en-GB" w:eastAsia="en-GB"/>
        </w:rPr>
        <w:t>grade</w:t>
      </w:r>
      <w:proofErr w:type="gramEnd"/>
      <w:r w:rsidRPr="00D86D56">
        <w:rPr>
          <w:rFonts w:asciiTheme="majorBidi" w:eastAsia="Times New Roman" w:hAnsiTheme="majorBidi" w:cstheme="majorBidi"/>
          <w:color w:val="000000"/>
          <w:sz w:val="24"/>
          <w:szCs w:val="24"/>
          <w:lang w:val="en-GB" w:eastAsia="en-GB"/>
        </w:rPr>
        <w:t xml:space="preserve"> standard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(iv) </w:t>
      </w:r>
      <w:proofErr w:type="gramStart"/>
      <w:r w:rsidRPr="00D86D56">
        <w:rPr>
          <w:rFonts w:asciiTheme="majorBidi" w:eastAsia="Times New Roman" w:hAnsiTheme="majorBidi" w:cstheme="majorBidi"/>
          <w:color w:val="000000"/>
          <w:sz w:val="24"/>
          <w:szCs w:val="24"/>
          <w:lang w:val="en-GB" w:eastAsia="en-GB"/>
        </w:rPr>
        <w:t>size</w:t>
      </w:r>
      <w:proofErr w:type="gramEnd"/>
      <w:r w:rsidRPr="00D86D56">
        <w:rPr>
          <w:rFonts w:asciiTheme="majorBidi" w:eastAsia="Times New Roman" w:hAnsiTheme="majorBidi" w:cstheme="majorBidi"/>
          <w:color w:val="000000"/>
          <w:sz w:val="24"/>
          <w:szCs w:val="24"/>
          <w:lang w:val="en-GB" w:eastAsia="en-GB"/>
        </w:rPr>
        <w:t xml:space="preserve">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(v) </w:t>
      </w:r>
      <w:proofErr w:type="gramStart"/>
      <w:r w:rsidRPr="00D86D56">
        <w:rPr>
          <w:rFonts w:asciiTheme="majorBidi" w:eastAsia="Times New Roman" w:hAnsiTheme="majorBidi" w:cstheme="majorBidi"/>
          <w:color w:val="000000"/>
          <w:sz w:val="24"/>
          <w:szCs w:val="24"/>
          <w:lang w:val="en-GB" w:eastAsia="en-GB"/>
        </w:rPr>
        <w:t>country</w:t>
      </w:r>
      <w:proofErr w:type="gramEnd"/>
      <w:r w:rsidRPr="00D86D56">
        <w:rPr>
          <w:rFonts w:asciiTheme="majorBidi" w:eastAsia="Times New Roman" w:hAnsiTheme="majorBidi" w:cstheme="majorBidi"/>
          <w:color w:val="000000"/>
          <w:sz w:val="24"/>
          <w:szCs w:val="24"/>
          <w:lang w:val="en-GB" w:eastAsia="en-GB"/>
        </w:rPr>
        <w:t xml:space="preserve"> of origin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(vi) </w:t>
      </w:r>
      <w:proofErr w:type="gramStart"/>
      <w:r w:rsidRPr="00D86D56">
        <w:rPr>
          <w:rFonts w:asciiTheme="majorBidi" w:eastAsia="Times New Roman" w:hAnsiTheme="majorBidi" w:cstheme="majorBidi"/>
          <w:color w:val="000000"/>
          <w:sz w:val="24"/>
          <w:szCs w:val="24"/>
          <w:lang w:val="en-GB" w:eastAsia="en-GB"/>
        </w:rPr>
        <w:t>weight</w:t>
      </w:r>
      <w:proofErr w:type="gramEnd"/>
      <w:r w:rsidRPr="00D86D56">
        <w:rPr>
          <w:rFonts w:asciiTheme="majorBidi" w:eastAsia="Times New Roman" w:hAnsiTheme="majorBidi" w:cstheme="majorBidi"/>
          <w:color w:val="000000"/>
          <w:sz w:val="24"/>
          <w:szCs w:val="24"/>
          <w:lang w:val="en-GB" w:eastAsia="en-GB"/>
        </w:rPr>
        <w:t xml:space="preserve"> of package of the agricultural produce;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 xml:space="preserve">(vii) </w:t>
      </w:r>
      <w:proofErr w:type="gramStart"/>
      <w:r w:rsidRPr="00D86D56">
        <w:rPr>
          <w:rFonts w:asciiTheme="majorBidi" w:eastAsia="Times New Roman" w:hAnsiTheme="majorBidi" w:cstheme="majorBidi"/>
          <w:color w:val="000000"/>
          <w:sz w:val="24"/>
          <w:szCs w:val="24"/>
          <w:lang w:val="en-GB" w:eastAsia="en-GB"/>
        </w:rPr>
        <w:t>the</w:t>
      </w:r>
      <w:proofErr w:type="gramEnd"/>
      <w:r w:rsidRPr="00D86D56">
        <w:rPr>
          <w:rFonts w:asciiTheme="majorBidi" w:eastAsia="Times New Roman" w:hAnsiTheme="majorBidi" w:cstheme="majorBidi"/>
          <w:color w:val="000000"/>
          <w:sz w:val="24"/>
          <w:szCs w:val="24"/>
          <w:lang w:val="en-GB" w:eastAsia="en-GB"/>
        </w:rPr>
        <w:t xml:space="preserve"> words "Product of Malaysia", if appropriate, if the agricultural produce is for export.</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(2) The particulars referred to in paragraph (1</w:t>
      </w:r>
      <w:proofErr w:type="gramStart"/>
      <w:r w:rsidRPr="00D86D56">
        <w:rPr>
          <w:rFonts w:asciiTheme="majorBidi" w:eastAsia="Times New Roman" w:hAnsiTheme="majorBidi" w:cstheme="majorBidi"/>
          <w:color w:val="000000"/>
          <w:sz w:val="24"/>
          <w:szCs w:val="24"/>
          <w:lang w:val="en-GB" w:eastAsia="en-GB"/>
        </w:rPr>
        <w:t>)(</w:t>
      </w:r>
      <w:proofErr w:type="gramEnd"/>
      <w:r w:rsidRPr="00D86D56">
        <w:rPr>
          <w:rFonts w:asciiTheme="majorBidi" w:eastAsia="Times New Roman" w:hAnsiTheme="majorBidi" w:cstheme="majorBidi"/>
          <w:color w:val="000000"/>
          <w:sz w:val="24"/>
          <w:szCs w:val="24"/>
          <w:lang w:val="en-GB" w:eastAsia="en-GB"/>
        </w:rPr>
        <w:t>c) shall be marked in the following manner to ensure its legibility and durability:</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in</w:t>
      </w:r>
      <w:proofErr w:type="gramEnd"/>
      <w:r w:rsidRPr="00D86D56">
        <w:rPr>
          <w:rFonts w:asciiTheme="majorBidi" w:eastAsia="Times New Roman" w:hAnsiTheme="majorBidi" w:cstheme="majorBidi"/>
          <w:color w:val="000000"/>
          <w:sz w:val="24"/>
          <w:szCs w:val="24"/>
          <w:lang w:val="en-GB" w:eastAsia="en-GB"/>
        </w:rPr>
        <w:t xml:space="preserve"> no smaller than 20 point lettering-</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spellStart"/>
      <w:r w:rsidRPr="00D86D56">
        <w:rPr>
          <w:rFonts w:asciiTheme="majorBidi" w:eastAsia="Times New Roman" w:hAnsiTheme="majorBidi" w:cstheme="majorBidi"/>
          <w:color w:val="000000"/>
          <w:sz w:val="24"/>
          <w:szCs w:val="24"/>
          <w:lang w:val="en-GB" w:eastAsia="en-GB"/>
        </w:rPr>
        <w:t>i</w:t>
      </w:r>
      <w:proofErr w:type="spellEnd"/>
      <w:r w:rsidRPr="00D86D56">
        <w:rPr>
          <w:rFonts w:asciiTheme="majorBidi" w:eastAsia="Times New Roman" w:hAnsiTheme="majorBidi" w:cstheme="majorBidi"/>
          <w:color w:val="000000"/>
          <w:sz w:val="24"/>
          <w:szCs w:val="24"/>
          <w:lang w:val="en-GB" w:eastAsia="en-GB"/>
        </w:rPr>
        <w:t>) shall be all capital letters or all lower case letters or lower case letters with an initial capital letter;</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(ii) </w:t>
      </w:r>
      <w:proofErr w:type="gramStart"/>
      <w:r w:rsidRPr="00D86D56">
        <w:rPr>
          <w:rFonts w:asciiTheme="majorBidi" w:eastAsia="Times New Roman" w:hAnsiTheme="majorBidi" w:cstheme="majorBidi"/>
          <w:color w:val="000000"/>
          <w:sz w:val="24"/>
          <w:szCs w:val="24"/>
          <w:lang w:val="en-GB" w:eastAsia="en-GB"/>
        </w:rPr>
        <w:t>shall</w:t>
      </w:r>
      <w:proofErr w:type="gramEnd"/>
      <w:r w:rsidRPr="00D86D56">
        <w:rPr>
          <w:rFonts w:asciiTheme="majorBidi" w:eastAsia="Times New Roman" w:hAnsiTheme="majorBidi" w:cstheme="majorBidi"/>
          <w:color w:val="000000"/>
          <w:sz w:val="24"/>
          <w:szCs w:val="24"/>
          <w:lang w:val="en-GB" w:eastAsia="en-GB"/>
        </w:rPr>
        <w:t xml:space="preserve"> appear in a colour that contrasts strongly with its background;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(iii) </w:t>
      </w:r>
      <w:proofErr w:type="gramStart"/>
      <w:r w:rsidRPr="00D86D56">
        <w:rPr>
          <w:rFonts w:asciiTheme="majorBidi" w:eastAsia="Times New Roman" w:hAnsiTheme="majorBidi" w:cstheme="majorBidi"/>
          <w:color w:val="000000"/>
          <w:sz w:val="24"/>
          <w:szCs w:val="24"/>
          <w:lang w:val="en-GB" w:eastAsia="en-GB"/>
        </w:rPr>
        <w:t>the</w:t>
      </w:r>
      <w:proofErr w:type="gramEnd"/>
      <w:r w:rsidRPr="00D86D56">
        <w:rPr>
          <w:rFonts w:asciiTheme="majorBidi" w:eastAsia="Times New Roman" w:hAnsiTheme="majorBidi" w:cstheme="majorBidi"/>
          <w:color w:val="000000"/>
          <w:sz w:val="24"/>
          <w:szCs w:val="24"/>
          <w:lang w:val="en-GB" w:eastAsia="en-GB"/>
        </w:rPr>
        <w:t xml:space="preserve"> type face shall be uniform in every word;</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if</w:t>
      </w:r>
      <w:proofErr w:type="gramEnd"/>
      <w:r w:rsidRPr="00D86D56">
        <w:rPr>
          <w:rFonts w:asciiTheme="majorBidi" w:eastAsia="Times New Roman" w:hAnsiTheme="majorBidi" w:cstheme="majorBidi"/>
          <w:color w:val="000000"/>
          <w:sz w:val="24"/>
          <w:szCs w:val="24"/>
          <w:lang w:val="en-GB" w:eastAsia="en-GB"/>
        </w:rPr>
        <w:t xml:space="preserve"> the agricultural produce is for domestic market, in the national language and may include translation in any other language;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if</w:t>
      </w:r>
      <w:proofErr w:type="gramEnd"/>
      <w:r w:rsidRPr="00D86D56">
        <w:rPr>
          <w:rFonts w:asciiTheme="majorBidi" w:eastAsia="Times New Roman" w:hAnsiTheme="majorBidi" w:cstheme="majorBidi"/>
          <w:color w:val="000000"/>
          <w:sz w:val="24"/>
          <w:szCs w:val="24"/>
          <w:lang w:val="en-GB" w:eastAsia="en-GB"/>
        </w:rPr>
        <w:t xml:space="preserve"> the agricultural produce is for export, in the English language and may include translation in any other language;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 </w:t>
      </w:r>
      <w:proofErr w:type="gramStart"/>
      <w:r w:rsidRPr="00D86D56">
        <w:rPr>
          <w:rFonts w:asciiTheme="majorBidi" w:eastAsia="Times New Roman" w:hAnsiTheme="majorBidi" w:cstheme="majorBidi"/>
          <w:color w:val="000000"/>
          <w:sz w:val="24"/>
          <w:szCs w:val="24"/>
          <w:lang w:val="en-GB" w:eastAsia="en-GB"/>
        </w:rPr>
        <w:t>if</w:t>
      </w:r>
      <w:proofErr w:type="gramEnd"/>
      <w:r w:rsidRPr="00D86D56">
        <w:rPr>
          <w:rFonts w:asciiTheme="majorBidi" w:eastAsia="Times New Roman" w:hAnsiTheme="majorBidi" w:cstheme="majorBidi"/>
          <w:color w:val="000000"/>
          <w:sz w:val="24"/>
          <w:szCs w:val="24"/>
          <w:lang w:val="en-GB" w:eastAsia="en-GB"/>
        </w:rPr>
        <w:t xml:space="preserve"> the agricultural produce is imported, in the national language.</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 xml:space="preserve">Part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III</w:t>
        </w:r>
      </w:smartTag>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EXPORT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7.  Export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Any exporter who intends to export any agricultural produce shall ensure that the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graded in accordance with the requirements under regulation 4;</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packaged in accordance with-</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spellStart"/>
      <w:r w:rsidRPr="00D86D56">
        <w:rPr>
          <w:rFonts w:asciiTheme="majorBidi" w:eastAsia="Times New Roman" w:hAnsiTheme="majorBidi" w:cstheme="majorBidi"/>
          <w:color w:val="000000"/>
          <w:sz w:val="24"/>
          <w:szCs w:val="24"/>
          <w:lang w:val="en-GB" w:eastAsia="en-GB"/>
        </w:rPr>
        <w:t>i</w:t>
      </w:r>
      <w:proofErr w:type="spellEnd"/>
      <w:r w:rsidRPr="00D86D56">
        <w:rPr>
          <w:rFonts w:asciiTheme="majorBidi" w:eastAsia="Times New Roman" w:hAnsiTheme="majorBidi" w:cstheme="majorBidi"/>
          <w:color w:val="000000"/>
          <w:sz w:val="24"/>
          <w:szCs w:val="24"/>
          <w:lang w:val="en-GB" w:eastAsia="en-GB"/>
        </w:rPr>
        <w:t xml:space="preserve">) </w:t>
      </w:r>
      <w:proofErr w:type="gramStart"/>
      <w:r w:rsidRPr="00D86D56">
        <w:rPr>
          <w:rFonts w:asciiTheme="majorBidi" w:eastAsia="Times New Roman" w:hAnsiTheme="majorBidi" w:cstheme="majorBidi"/>
          <w:color w:val="000000"/>
          <w:sz w:val="24"/>
          <w:szCs w:val="24"/>
          <w:lang w:val="en-GB" w:eastAsia="en-GB"/>
        </w:rPr>
        <w:t>the</w:t>
      </w:r>
      <w:proofErr w:type="gramEnd"/>
      <w:r w:rsidRPr="00D86D56">
        <w:rPr>
          <w:rFonts w:asciiTheme="majorBidi" w:eastAsia="Times New Roman" w:hAnsiTheme="majorBidi" w:cstheme="majorBidi"/>
          <w:color w:val="000000"/>
          <w:sz w:val="24"/>
          <w:szCs w:val="24"/>
          <w:lang w:val="en-GB" w:eastAsia="en-GB"/>
        </w:rPr>
        <w:t xml:space="preserve"> requirements under regulation 5;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(ii) </w:t>
      </w:r>
      <w:proofErr w:type="gramStart"/>
      <w:r w:rsidRPr="00D86D56">
        <w:rPr>
          <w:rFonts w:asciiTheme="majorBidi" w:eastAsia="Times New Roman" w:hAnsiTheme="majorBidi" w:cstheme="majorBidi"/>
          <w:color w:val="000000"/>
          <w:sz w:val="24"/>
          <w:szCs w:val="24"/>
          <w:lang w:val="en-GB" w:eastAsia="en-GB"/>
        </w:rPr>
        <w:t>any</w:t>
      </w:r>
      <w:proofErr w:type="gramEnd"/>
      <w:r w:rsidRPr="00D86D56">
        <w:rPr>
          <w:rFonts w:asciiTheme="majorBidi" w:eastAsia="Times New Roman" w:hAnsiTheme="majorBidi" w:cstheme="majorBidi"/>
          <w:color w:val="000000"/>
          <w:sz w:val="24"/>
          <w:szCs w:val="24"/>
          <w:lang w:val="en-GB" w:eastAsia="en-GB"/>
        </w:rPr>
        <w:t xml:space="preserve"> packaging requirements prescribed by the authority of the importing country, if any;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labelled in accordance with the requirements under regulation 6.</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8.  Conformity inspection for agricultural produce for export</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No exporter shall export any agricultural produce prior to the Authority conducting a conformity inspection on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(2) A conformity inspection is conducted by the Authority on the agricultural produce to ensure that the agricultural produce complies with the grading, packaging and labelling requirements under these Regulations.</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(3) A conformity inspection under this regulation may be conducted by the Authority-</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 xml:space="preserve">(a) </w:t>
      </w:r>
      <w:proofErr w:type="gramStart"/>
      <w:r w:rsidRPr="00D86D56">
        <w:rPr>
          <w:rFonts w:asciiTheme="majorBidi" w:eastAsia="Times New Roman" w:hAnsiTheme="majorBidi" w:cstheme="majorBidi"/>
          <w:color w:val="000000"/>
          <w:sz w:val="24"/>
          <w:szCs w:val="24"/>
          <w:lang w:val="en-GB" w:eastAsia="en-GB"/>
        </w:rPr>
        <w:t>at</w:t>
      </w:r>
      <w:proofErr w:type="gramEnd"/>
      <w:r w:rsidRPr="00D86D56">
        <w:rPr>
          <w:rFonts w:asciiTheme="majorBidi" w:eastAsia="Times New Roman" w:hAnsiTheme="majorBidi" w:cstheme="majorBidi"/>
          <w:color w:val="000000"/>
          <w:sz w:val="24"/>
          <w:szCs w:val="24"/>
          <w:lang w:val="en-GB" w:eastAsia="en-GB"/>
        </w:rPr>
        <w:t xml:space="preserve"> any premises managed by the Authority; or</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at</w:t>
      </w:r>
      <w:proofErr w:type="gramEnd"/>
      <w:r w:rsidRPr="00D86D56">
        <w:rPr>
          <w:rFonts w:asciiTheme="majorBidi" w:eastAsia="Times New Roman" w:hAnsiTheme="majorBidi" w:cstheme="majorBidi"/>
          <w:color w:val="000000"/>
          <w:sz w:val="24"/>
          <w:szCs w:val="24"/>
          <w:lang w:val="en-GB" w:eastAsia="en-GB"/>
        </w:rPr>
        <w:t xml:space="preserve"> an exporter's premises, on the request of the exporter.</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(4) The day and time for the conformity inspection shall be as specified in the Third Schedule.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(5) If the Authority is satisfied that the exporter has complied with all the requirements under these Regulations, the Authority shall issue a certificate of conformity in the Fifth Schedule upon payment of the fees and other payment as specified in Part 1, 2 or 3 of the Fourth Schedule, as the case may be.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(6) An exporter of agricultural produce which have undergone a conformity inspection at any premises managed by the Authority shall remove his agricultural produce from such premises within such time as the Authority may specify.</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(7) If the exporter fails to remove the agricultural produce within such time as specified, the Authority may destroy or dispose of or cause to be destroyed or disposed of such agricultural produce in any manner as the Authority thinks appropriate and all expenses so incurred shall be reimbursed by the exporter.</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(8) Any exporter who exports any agricultural produce without a certificate of conformity commits an offence and shall, on conviction, be liable to a fine not exceeding one thousand ringgit or imprisonment for a term not exceeding six months or to both.</w:t>
      </w:r>
    </w:p>
    <w:p w:rsidR="0022021B" w:rsidRDefault="00FE24A7" w:rsidP="00110F0C">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(9) Any exporter who commits an offence under subparagraph (8), whether or not any prosecution is instituted against him and whether or not he has been convicted, who does not comply with the requirements under paragraph 7(a), (b) or (c) commits an offence and shall, on conviction, be liable to a fine not exceeding one thousand ringgit or imprisonment for a term not exceeding six months or to both.</w:t>
      </w:r>
    </w:p>
    <w:p w:rsidR="00110F0C" w:rsidRPr="00110F0C" w:rsidRDefault="00110F0C" w:rsidP="00110F0C">
      <w:pPr>
        <w:spacing w:before="100"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IV</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IMPORT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9.  Import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Any importer who intends to import any agricultural produce shall ensure that the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graded in accordance with the requirements under regulation 4;</w:t>
      </w:r>
    </w:p>
    <w:p w:rsidR="00FE24A7" w:rsidRPr="00D86D56" w:rsidRDefault="00FE24A7" w:rsidP="00110F0C">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packaged in accordance with the requirements under regulation 5;</w:t>
      </w:r>
      <w:r w:rsidR="00110F0C">
        <w:rPr>
          <w:rFonts w:asciiTheme="majorBidi" w:eastAsia="Times New Roman" w:hAnsiTheme="majorBidi" w:cstheme="majorBidi"/>
          <w:color w:val="000000"/>
          <w:sz w:val="24"/>
          <w:szCs w:val="24"/>
          <w:lang w:val="en-GB" w:eastAsia="en-GB"/>
        </w:rPr>
        <w:t xml:space="preserve"> </w:t>
      </w:r>
      <w:r w:rsidRPr="00D86D56">
        <w:rPr>
          <w:rFonts w:asciiTheme="majorBidi" w:eastAsia="Times New Roman" w:hAnsiTheme="majorBidi" w:cstheme="majorBidi"/>
          <w:color w:val="000000"/>
          <w:sz w:val="24"/>
          <w:szCs w:val="24"/>
          <w:lang w:val="en-GB" w:eastAsia="en-GB"/>
        </w:rPr>
        <w:t>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labelled in accordance with the requirements under regulation 6.</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10.  Conformity inspection for import of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No importer shall import any agricultural produce prior to the Authority conducting a conformity inspection on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(2) A conformity inspection is conducted by the Authority on the agricultural produce to ensure that the agricultural produce complies with the grading, packaging and labelling requirements under these Regulations.</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(3) The Authority may conduct a conformity inspection under this regulation at any inland clearance depot, customs warehouse, licensed warehouse, or premises or any part of any premises managed by the Authority or any competent authority.</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(4) The day and time for the conformity inspection shall be as specified in the Third Schedule.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(5) If the Authority is satisfied that the importer has complied with all the requirements under these Regulations, the Authority shall issue a certificate of conformity in the Fifth Schedule upon payment of the fees and other payment as specified in Part 1, 2 or 3 of the Fourth Schedule, as the case may be.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(6) An importer of agricultural produce which have undergone a conformity inspection shall remove his agricultural produce from the inspection place within such time as the Authority may specify.</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(7) If the importer fails to remove the agricultural produce within such time as specified, the Authority may destroy or dispose of or cause to be destroyed or disposed of such agricultural produce in any manner as the Authority thinks appropriate and all expenses so incurred shall be reimbursed by the importer.</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(8) Any importer who imports any agricultural produce without a certificate of conformity commits an offence and shall, on conviction, be liable to a fine not exceeding one thousand ringgit or imprisonment for a term not exceeding six months or to both.</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(9) Any importer who commits an offence under subparagraph (8), whether or not any prosecution is instituted against him and whether or not he has been convicted, who does not comply with the requirements under paragraph 9(a), (b) or (c) commits an offence and shall, on conviction, be liable to a fine not exceeding one thousand ringgit or imprisonment for a term not exceeding six months or to both.</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(10) For the purpose of </w:t>
      </w:r>
      <w:proofErr w:type="spellStart"/>
      <w:r w:rsidRPr="00D86D56">
        <w:rPr>
          <w:rFonts w:asciiTheme="majorBidi" w:eastAsia="Times New Roman" w:hAnsiTheme="majorBidi" w:cstheme="majorBidi"/>
          <w:color w:val="000000"/>
          <w:sz w:val="24"/>
          <w:szCs w:val="24"/>
          <w:lang w:val="en-GB" w:eastAsia="en-GB"/>
        </w:rPr>
        <w:t>subregulation</w:t>
      </w:r>
      <w:proofErr w:type="spellEnd"/>
      <w:r w:rsidRPr="00D86D56">
        <w:rPr>
          <w:rFonts w:asciiTheme="majorBidi" w:eastAsia="Times New Roman" w:hAnsiTheme="majorBidi" w:cstheme="majorBidi"/>
          <w:color w:val="000000"/>
          <w:sz w:val="24"/>
          <w:szCs w:val="24"/>
          <w:lang w:val="en-GB" w:eastAsia="en-GB"/>
        </w:rPr>
        <w:t xml:space="preserve"> (3), "inland clearance depot", "customs warehouse" and "licensed warehouse" shall have the same meaning as defined in section 2 of the </w:t>
      </w:r>
      <w:r w:rsidRPr="00D86D56">
        <w:rPr>
          <w:rFonts w:asciiTheme="majorBidi" w:eastAsia="Times New Roman" w:hAnsiTheme="majorBidi" w:cstheme="majorBidi"/>
          <w:i/>
          <w:iCs/>
          <w:color w:val="000000"/>
          <w:sz w:val="24"/>
          <w:szCs w:val="24"/>
          <w:lang w:val="en-GB" w:eastAsia="en-GB"/>
        </w:rPr>
        <w:t>Customs Act 1967</w:t>
      </w:r>
      <w:r w:rsidRPr="00D86D56">
        <w:rPr>
          <w:rFonts w:asciiTheme="majorBidi" w:eastAsia="Times New Roman" w:hAnsiTheme="majorBidi" w:cstheme="majorBidi"/>
          <w:color w:val="000000"/>
          <w:sz w:val="24"/>
          <w:szCs w:val="24"/>
          <w:lang w:val="en-GB" w:eastAsia="en-GB"/>
        </w:rPr>
        <w:t xml:space="preserve"> [Act 235].</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V</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smartTag w:uri="urn:schemas-microsoft-com:office:smarttags" w:element="City">
        <w:smartTag w:uri="urn:schemas-microsoft-com:office:smarttags" w:element="place">
          <w:r w:rsidRPr="00D86D56">
            <w:rPr>
              <w:rFonts w:asciiTheme="majorBidi" w:eastAsia="Times New Roman" w:hAnsiTheme="majorBidi" w:cstheme="majorBidi"/>
              <w:b/>
              <w:bCs/>
              <w:color w:val="000000"/>
              <w:sz w:val="24"/>
              <w:szCs w:val="24"/>
              <w:lang w:val="en-GB" w:eastAsia="en-GB"/>
            </w:rPr>
            <w:t>SALE</w:t>
          </w:r>
        </w:smartTag>
      </w:smartTag>
      <w:r w:rsidRPr="00D86D56">
        <w:rPr>
          <w:rFonts w:asciiTheme="majorBidi" w:eastAsia="Times New Roman" w:hAnsiTheme="majorBidi" w:cstheme="majorBidi"/>
          <w:b/>
          <w:bCs/>
          <w:color w:val="000000"/>
          <w:sz w:val="24"/>
          <w:szCs w:val="24"/>
          <w:lang w:val="en-GB" w:eastAsia="en-GB"/>
        </w:rPr>
        <w:t xml:space="preserve"> OF AGRICULTURAL PRODUCE BY WHOLESALE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AND</w:t>
        </w:r>
      </w:smartTag>
      <w:r w:rsidRPr="00D86D56">
        <w:rPr>
          <w:rFonts w:asciiTheme="majorBidi" w:eastAsia="Times New Roman" w:hAnsiTheme="majorBidi" w:cstheme="majorBidi"/>
          <w:b/>
          <w:bCs/>
          <w:color w:val="000000"/>
          <w:sz w:val="24"/>
          <w:szCs w:val="24"/>
          <w:lang w:val="en-GB" w:eastAsia="en-GB"/>
        </w:rPr>
        <w:t xml:space="preserve"> RETAIL</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11.  </w:t>
      </w:r>
      <w:smartTag w:uri="urn:schemas-microsoft-com:office:smarttags" w:element="City">
        <w:smartTag w:uri="urn:schemas-microsoft-com:office:smarttags" w:element="place">
          <w:r w:rsidRPr="00D86D56">
            <w:rPr>
              <w:rFonts w:asciiTheme="majorBidi" w:eastAsia="Times New Roman" w:hAnsiTheme="majorBidi" w:cstheme="majorBidi"/>
              <w:b/>
              <w:bCs/>
              <w:color w:val="000000"/>
              <w:sz w:val="24"/>
              <w:szCs w:val="24"/>
              <w:lang w:val="en-GB" w:eastAsia="en-GB"/>
            </w:rPr>
            <w:t>Sale</w:t>
          </w:r>
        </w:smartTag>
      </w:smartTag>
      <w:r w:rsidRPr="00D86D56">
        <w:rPr>
          <w:rFonts w:asciiTheme="majorBidi" w:eastAsia="Times New Roman" w:hAnsiTheme="majorBidi" w:cstheme="majorBidi"/>
          <w:b/>
          <w:bCs/>
          <w:color w:val="000000"/>
          <w:sz w:val="24"/>
          <w:szCs w:val="24"/>
          <w:lang w:val="en-GB" w:eastAsia="en-GB"/>
        </w:rPr>
        <w:t xml:space="preserve"> of agricultural produce by wholesale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Any person who intends to sell any agricultural produce by wholesale shall ensure that the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graded in accordance with the requirements under regulation 4;</w:t>
      </w:r>
    </w:p>
    <w:p w:rsidR="00FE24A7" w:rsidRPr="00D86D56" w:rsidRDefault="00FE24A7" w:rsidP="00110F0C">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packaged in accordance with the requirements under regulation 5;</w:t>
      </w:r>
      <w:r w:rsidR="00110F0C">
        <w:rPr>
          <w:rFonts w:asciiTheme="majorBidi" w:eastAsia="Times New Roman" w:hAnsiTheme="majorBidi" w:cstheme="majorBidi"/>
          <w:color w:val="000000"/>
          <w:sz w:val="24"/>
          <w:szCs w:val="24"/>
          <w:lang w:val="en-GB" w:eastAsia="en-GB"/>
        </w:rPr>
        <w:t xml:space="preserve"> </w:t>
      </w:r>
      <w:r w:rsidRPr="00D86D56">
        <w:rPr>
          <w:rFonts w:asciiTheme="majorBidi" w:eastAsia="Times New Roman" w:hAnsiTheme="majorBidi" w:cstheme="majorBidi"/>
          <w:color w:val="000000"/>
          <w:sz w:val="24"/>
          <w:szCs w:val="24"/>
          <w:lang w:val="en-GB" w:eastAsia="en-GB"/>
        </w:rPr>
        <w:t>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 xml:space="preserve">(c)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labelled in accordance with the requirements under regulation 6.</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(2) Any person who contravenes this regulation commits an offence and shall, on conviction, be liable to a fine not exceeding one thousand ringgit or imprisonment for a term not exceeding six months or to both.</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12.  </w:t>
      </w:r>
      <w:smartTag w:uri="urn:schemas-microsoft-com:office:smarttags" w:element="City">
        <w:smartTag w:uri="urn:schemas-microsoft-com:office:smarttags" w:element="place">
          <w:r w:rsidRPr="00D86D56">
            <w:rPr>
              <w:rFonts w:asciiTheme="majorBidi" w:eastAsia="Times New Roman" w:hAnsiTheme="majorBidi" w:cstheme="majorBidi"/>
              <w:b/>
              <w:bCs/>
              <w:color w:val="000000"/>
              <w:sz w:val="24"/>
              <w:szCs w:val="24"/>
              <w:lang w:val="en-GB" w:eastAsia="en-GB"/>
            </w:rPr>
            <w:t>Sale</w:t>
          </w:r>
        </w:smartTag>
      </w:smartTag>
      <w:r w:rsidRPr="00D86D56">
        <w:rPr>
          <w:rFonts w:asciiTheme="majorBidi" w:eastAsia="Times New Roman" w:hAnsiTheme="majorBidi" w:cstheme="majorBidi"/>
          <w:b/>
          <w:bCs/>
          <w:color w:val="000000"/>
          <w:sz w:val="24"/>
          <w:szCs w:val="24"/>
          <w:lang w:val="en-GB" w:eastAsia="en-GB"/>
        </w:rPr>
        <w:t xml:space="preserve"> of agricultural produce by retail</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Any person who intends to sell any agricultural produce by retail shall ensure that the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graded in accordance with the requirements under regulation 4;</w:t>
      </w:r>
    </w:p>
    <w:p w:rsidR="00FE24A7" w:rsidRPr="00D86D56" w:rsidRDefault="00FE24A7" w:rsidP="00110F0C">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packaged in accordance with the requirements under regulation 5;</w:t>
      </w:r>
      <w:r w:rsidR="00110F0C">
        <w:rPr>
          <w:rFonts w:asciiTheme="majorBidi" w:eastAsia="Times New Roman" w:hAnsiTheme="majorBidi" w:cstheme="majorBidi"/>
          <w:color w:val="000000"/>
          <w:sz w:val="24"/>
          <w:szCs w:val="24"/>
          <w:lang w:val="en-GB" w:eastAsia="en-GB"/>
        </w:rPr>
        <w:t xml:space="preserve"> </w:t>
      </w:r>
      <w:r w:rsidRPr="00D86D56">
        <w:rPr>
          <w:rFonts w:asciiTheme="majorBidi" w:eastAsia="Times New Roman" w:hAnsiTheme="majorBidi" w:cstheme="majorBidi"/>
          <w:color w:val="000000"/>
          <w:sz w:val="24"/>
          <w:szCs w:val="24"/>
          <w:lang w:val="en-GB" w:eastAsia="en-GB"/>
        </w:rPr>
        <w:t>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is</w:t>
      </w:r>
      <w:proofErr w:type="gramEnd"/>
      <w:r w:rsidRPr="00D86D56">
        <w:rPr>
          <w:rFonts w:asciiTheme="majorBidi" w:eastAsia="Times New Roman" w:hAnsiTheme="majorBidi" w:cstheme="majorBidi"/>
          <w:color w:val="000000"/>
          <w:sz w:val="24"/>
          <w:szCs w:val="24"/>
          <w:lang w:val="en-GB" w:eastAsia="en-GB"/>
        </w:rPr>
        <w:t xml:space="preserve"> labelled in accordance with the requirements under regulation 6, except that the particulars marked on the label shall not be in smaller than 2 point lettering.</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(2) Notwithstanding paragraphs (1)(b) and (1)(c), any agricultural produce may be displayed or offered for sale, without being packaged, and where any agricultural produce is displayed or offered for sale, without being packaged, the following particulars shall be displayed contiguous to the agricultural produce:</w:t>
      </w:r>
    </w:p>
    <w:p w:rsidR="00FE24A7" w:rsidRPr="00D86D56" w:rsidRDefault="00FE24A7" w:rsidP="00FE24A7">
      <w:pPr>
        <w:spacing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proofErr w:type="gramStart"/>
      <w:r w:rsidRPr="00D86D56">
        <w:rPr>
          <w:rFonts w:asciiTheme="majorBidi" w:eastAsia="Times New Roman" w:hAnsiTheme="majorBidi" w:cstheme="majorBidi"/>
          <w:color w:val="000000"/>
          <w:sz w:val="24"/>
          <w:szCs w:val="24"/>
          <w:lang w:val="en-GB" w:eastAsia="en-GB"/>
        </w:rPr>
        <w:t>common</w:t>
      </w:r>
      <w:proofErr w:type="gramEnd"/>
      <w:r w:rsidRPr="00D86D56">
        <w:rPr>
          <w:rFonts w:asciiTheme="majorBidi" w:eastAsia="Times New Roman" w:hAnsiTheme="majorBidi" w:cstheme="majorBidi"/>
          <w:color w:val="000000"/>
          <w:sz w:val="24"/>
          <w:szCs w:val="24"/>
          <w:lang w:val="en-GB" w:eastAsia="en-GB"/>
        </w:rPr>
        <w:t xml:space="preserve"> name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proofErr w:type="gramStart"/>
      <w:r w:rsidRPr="00D86D56">
        <w:rPr>
          <w:rFonts w:asciiTheme="majorBidi" w:eastAsia="Times New Roman" w:hAnsiTheme="majorBidi" w:cstheme="majorBidi"/>
          <w:color w:val="000000"/>
          <w:sz w:val="24"/>
          <w:szCs w:val="24"/>
          <w:lang w:val="en-GB" w:eastAsia="en-GB"/>
        </w:rPr>
        <w:t>grade</w:t>
      </w:r>
      <w:proofErr w:type="gramEnd"/>
      <w:r w:rsidRPr="00D86D56">
        <w:rPr>
          <w:rFonts w:asciiTheme="majorBidi" w:eastAsia="Times New Roman" w:hAnsiTheme="majorBidi" w:cstheme="majorBidi"/>
          <w:color w:val="000000"/>
          <w:sz w:val="24"/>
          <w:szCs w:val="24"/>
          <w:lang w:val="en-GB" w:eastAsia="en-GB"/>
        </w:rPr>
        <w:t xml:space="preserve"> standard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 </w:t>
      </w:r>
      <w:proofErr w:type="gramStart"/>
      <w:r w:rsidRPr="00D86D56">
        <w:rPr>
          <w:rFonts w:asciiTheme="majorBidi" w:eastAsia="Times New Roman" w:hAnsiTheme="majorBidi" w:cstheme="majorBidi"/>
          <w:color w:val="000000"/>
          <w:sz w:val="24"/>
          <w:szCs w:val="24"/>
          <w:lang w:val="en-GB" w:eastAsia="en-GB"/>
        </w:rPr>
        <w:t>size</w:t>
      </w:r>
      <w:proofErr w:type="gramEnd"/>
      <w:r w:rsidRPr="00D86D56">
        <w:rPr>
          <w:rFonts w:asciiTheme="majorBidi" w:eastAsia="Times New Roman" w:hAnsiTheme="majorBidi" w:cstheme="majorBidi"/>
          <w:color w:val="000000"/>
          <w:sz w:val="24"/>
          <w:szCs w:val="24"/>
          <w:lang w:val="en-GB" w:eastAsia="en-GB"/>
        </w:rPr>
        <w:t xml:space="preserve"> of the agricultural produce; and</w:t>
      </w:r>
    </w:p>
    <w:p w:rsidR="00FE24A7" w:rsidRPr="00D86D56" w:rsidRDefault="00FE24A7" w:rsidP="00FE24A7">
      <w:pPr>
        <w:spacing w:before="100"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 </w:t>
      </w:r>
      <w:proofErr w:type="gramStart"/>
      <w:r w:rsidRPr="00D86D56">
        <w:rPr>
          <w:rFonts w:asciiTheme="majorBidi" w:eastAsia="Times New Roman" w:hAnsiTheme="majorBidi" w:cstheme="majorBidi"/>
          <w:color w:val="000000"/>
          <w:sz w:val="24"/>
          <w:szCs w:val="24"/>
          <w:lang w:val="en-GB" w:eastAsia="en-GB"/>
        </w:rPr>
        <w:t>country</w:t>
      </w:r>
      <w:proofErr w:type="gramEnd"/>
      <w:r w:rsidRPr="00D86D56">
        <w:rPr>
          <w:rFonts w:asciiTheme="majorBidi" w:eastAsia="Times New Roman" w:hAnsiTheme="majorBidi" w:cstheme="majorBidi"/>
          <w:color w:val="000000"/>
          <w:sz w:val="24"/>
          <w:szCs w:val="24"/>
          <w:lang w:val="en-GB" w:eastAsia="en-GB"/>
        </w:rPr>
        <w:t xml:space="preserve"> of origin of the agricultural produce.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(3) Any person who contravenes this regulation commits an offence and shall, on conviction, be liable to a fine not exceeding one thousand ringgit or imprisonment for a term not exceeding six months or to both.</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VI</w:t>
      </w:r>
    </w:p>
    <w:p w:rsidR="00FE24A7" w:rsidRPr="00D86D56" w:rsidRDefault="00FE24A7" w:rsidP="00B242AC">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GENERAL</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13.  Reuse of package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Any person who intends to reuse for any agricultural produce any package which has been marked on it, or has been attached on it any material containing, any label of any agricultural produce, shall erase or remove the label from the package before the package is reused.</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(2) Any person who contravenes this regulation commits an offence and shall, on conviction, be liable to a fine not exceeding one thousand ringgit or imprisonment for a term not exceeding six months or to both.</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14.  Offence in relation to place of origin</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Any person who uses or applies a label which makes a representation that a particular agricultural produce originates from a particular place, or associates a particular agricultural produce with a particular place, which he knows or has reason to believe is false or misleading, commits an offence and shall, on conviction, be liable to a fine not exceeding one thousand ringgit or imprisonment for a term not exceeding six months or to both.</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15.  Offence committed by body corporate</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Any body</w:t>
      </w:r>
      <w:proofErr w:type="spellEnd"/>
      <w:r w:rsidRPr="00D86D56">
        <w:rPr>
          <w:rFonts w:asciiTheme="majorBidi" w:eastAsia="Times New Roman" w:hAnsiTheme="majorBidi" w:cstheme="majorBidi"/>
          <w:color w:val="000000"/>
          <w:sz w:val="24"/>
          <w:szCs w:val="24"/>
          <w:lang w:val="en-GB" w:eastAsia="en-GB"/>
        </w:rPr>
        <w:t xml:space="preserve"> corporate which commits an offence under these Regulations shall be punished under section 25 of the Act.</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FE24A7" w:rsidRDefault="00FE24A7"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110F0C" w:rsidRDefault="00110F0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110F0C" w:rsidRPr="00D86D56" w:rsidRDefault="00110F0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FE24A7" w:rsidRDefault="00FE24A7"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DC3353" w:rsidRDefault="00DC3353"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DC3353" w:rsidRDefault="00DC3353"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DC3353" w:rsidRDefault="00DC3353"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DC3353" w:rsidRDefault="00DC3353"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DC3353" w:rsidRDefault="00DC3353"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B242AC" w:rsidRDefault="00B242A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B242AC" w:rsidRDefault="00B242A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B242AC" w:rsidRDefault="00B242A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B242AC" w:rsidRDefault="00B242A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B242AC" w:rsidRDefault="00B242A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B242AC" w:rsidRDefault="00B242AC"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bookmarkStart w:id="0" w:name="_GoBack"/>
      <w:bookmarkEnd w:id="0"/>
    </w:p>
    <w:p w:rsidR="00DC3353" w:rsidRPr="00D86D56" w:rsidRDefault="00DC3353" w:rsidP="00FE24A7">
      <w:pPr>
        <w:spacing w:before="100" w:beforeAutospacing="1" w:after="100" w:afterAutospacing="1" w:line="240" w:lineRule="auto"/>
        <w:jc w:val="center"/>
        <w:rPr>
          <w:rFonts w:asciiTheme="majorBidi" w:eastAsia="Times New Roman" w:hAnsiTheme="majorBidi" w:cstheme="majorBidi"/>
          <w:b/>
          <w:bCs/>
          <w:color w:val="000000"/>
          <w:sz w:val="24"/>
          <w:szCs w:val="24"/>
          <w:lang w:val="en-GB" w:eastAsia="en-GB"/>
        </w:rPr>
      </w:pP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lastRenderedPageBreak/>
        <w:t>FIRST SCHEDULE</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(REGULATION 2)</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AGRICULTURAL PRODUCE</w:t>
      </w:r>
    </w:p>
    <w:tbl>
      <w:tblPr>
        <w:tblW w:w="8595"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3853"/>
        <w:gridCol w:w="4742"/>
      </w:tblGrid>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Common Name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Botanical Name</w:t>
            </w:r>
          </w:p>
        </w:tc>
      </w:tr>
      <w:tr w:rsidR="00FE24A7" w:rsidRPr="00D86D56" w:rsidTr="00110F0C">
        <w:trPr>
          <w:trHeight w:val="570"/>
          <w:jc w:val="center"/>
        </w:trPr>
        <w:tc>
          <w:tcPr>
            <w:tcW w:w="8550"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FRESH VEGETABLES</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smartTag w:uri="urn:schemas-microsoft-com:office:smarttags" w:element="City">
              <w:smartTag w:uri="urn:schemas-microsoft-com:office:smarttags" w:element="place">
                <w:r w:rsidRPr="00D86D56">
                  <w:rPr>
                    <w:rFonts w:asciiTheme="majorBidi" w:eastAsia="Times New Roman" w:hAnsiTheme="majorBidi" w:cstheme="majorBidi"/>
                    <w:color w:val="000000"/>
                    <w:sz w:val="24"/>
                    <w:szCs w:val="24"/>
                    <w:lang w:val="en-GB" w:eastAsia="en-GB"/>
                  </w:rPr>
                  <w:t>Roselle</w:t>
                </w:r>
              </w:smartTag>
            </w:smartTag>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Hibiscus sabdariffa L.</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Asparagus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Asparagus officinalis</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Yam stalk</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Colocoasia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esculenta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Onions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Allium </w:t>
            </w:r>
            <w:proofErr w:type="spellStart"/>
            <w:r w:rsidRPr="00D86D56">
              <w:rPr>
                <w:rFonts w:asciiTheme="majorBidi" w:eastAsia="Times New Roman" w:hAnsiTheme="majorBidi" w:cstheme="majorBidi"/>
                <w:color w:val="000000"/>
                <w:sz w:val="24"/>
                <w:szCs w:val="24"/>
                <w:lang w:val="en-GB" w:eastAsia="en-GB"/>
              </w:rPr>
              <w:t>cepa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spinach</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Amaranthus</w:t>
            </w:r>
            <w:proofErr w:type="spellEnd"/>
            <w:r w:rsidRPr="00D86D56">
              <w:rPr>
                <w:rFonts w:asciiTheme="majorBidi" w:eastAsia="Times New Roman" w:hAnsiTheme="majorBidi" w:cstheme="majorBidi"/>
                <w:color w:val="000000"/>
                <w:sz w:val="24"/>
                <w:szCs w:val="24"/>
                <w:lang w:val="en-GB" w:eastAsia="en-GB"/>
              </w:rPr>
              <w:t xml:space="preserve"> sp.</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Lady's finger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Hibiscus </w:t>
            </w:r>
            <w:proofErr w:type="spellStart"/>
            <w:r w:rsidRPr="00D86D56">
              <w:rPr>
                <w:rFonts w:asciiTheme="majorBidi" w:eastAsia="Times New Roman" w:hAnsiTheme="majorBidi" w:cstheme="majorBidi"/>
                <w:color w:val="000000"/>
                <w:sz w:val="24"/>
                <w:szCs w:val="24"/>
                <w:lang w:val="en-GB" w:eastAsia="en-GB"/>
              </w:rPr>
              <w:t>esculentus</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Broccoli</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oleracea</w:t>
            </w:r>
            <w:proofErr w:type="spellEnd"/>
            <w:r w:rsidRPr="00D86D56">
              <w:rPr>
                <w:rFonts w:asciiTheme="majorBidi" w:eastAsia="Times New Roman" w:hAnsiTheme="majorBidi" w:cstheme="majorBidi"/>
                <w:color w:val="000000"/>
                <w:sz w:val="24"/>
                <w:szCs w:val="24"/>
                <w:lang w:val="en-GB" w:eastAsia="en-GB"/>
              </w:rPr>
              <w:t xml:space="preserve"> var. </w:t>
            </w:r>
            <w:proofErr w:type="spellStart"/>
            <w:r w:rsidRPr="00D86D56">
              <w:rPr>
                <w:rFonts w:asciiTheme="majorBidi" w:eastAsia="Times New Roman" w:hAnsiTheme="majorBidi" w:cstheme="majorBidi"/>
                <w:color w:val="000000"/>
                <w:sz w:val="24"/>
                <w:szCs w:val="24"/>
                <w:lang w:val="en-GB" w:eastAsia="en-GB"/>
              </w:rPr>
              <w:t>italica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Sweet shoot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Sauropus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androgynus</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Mushroom</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Pleurotus</w:t>
            </w:r>
            <w:proofErr w:type="spellEnd"/>
            <w:r w:rsidRPr="00D86D56">
              <w:rPr>
                <w:rFonts w:asciiTheme="majorBidi" w:eastAsia="Times New Roman" w:hAnsiTheme="majorBidi" w:cstheme="majorBidi"/>
                <w:color w:val="000000"/>
                <w:sz w:val="24"/>
                <w:szCs w:val="24"/>
                <w:lang w:val="en-GB" w:eastAsia="en-GB"/>
              </w:rPr>
              <w:t xml:space="preserve"> sp.</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Chillies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Capsicum </w:t>
            </w:r>
            <w:proofErr w:type="spellStart"/>
            <w:r w:rsidRPr="00D86D56">
              <w:rPr>
                <w:rFonts w:asciiTheme="majorBidi" w:eastAsia="Times New Roman" w:hAnsiTheme="majorBidi" w:cstheme="majorBidi"/>
                <w:color w:val="000000"/>
                <w:sz w:val="24"/>
                <w:szCs w:val="24"/>
                <w:lang w:val="en-GB" w:eastAsia="en-GB"/>
              </w:rPr>
              <w:t>annuum</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Sweet pepper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Capsicum </w:t>
            </w:r>
            <w:proofErr w:type="spellStart"/>
            <w:r w:rsidRPr="00D86D56">
              <w:rPr>
                <w:rFonts w:asciiTheme="majorBidi" w:eastAsia="Times New Roman" w:hAnsiTheme="majorBidi" w:cstheme="majorBidi"/>
                <w:color w:val="000000"/>
                <w:sz w:val="24"/>
                <w:szCs w:val="24"/>
                <w:lang w:val="en-GB" w:eastAsia="en-GB"/>
              </w:rPr>
              <w:t>annuum</w:t>
            </w:r>
            <w:proofErr w:type="spellEnd"/>
            <w:r w:rsidRPr="00D86D56">
              <w:rPr>
                <w:rFonts w:asciiTheme="majorBidi" w:eastAsia="Times New Roman" w:hAnsiTheme="majorBidi" w:cstheme="majorBidi"/>
                <w:color w:val="000000"/>
                <w:sz w:val="24"/>
                <w:szCs w:val="24"/>
                <w:lang w:val="en-GB" w:eastAsia="en-GB"/>
              </w:rPr>
              <w:t xml:space="preserve"> L. var. </w:t>
            </w:r>
            <w:proofErr w:type="spellStart"/>
            <w:r w:rsidRPr="00D86D56">
              <w:rPr>
                <w:rFonts w:asciiTheme="majorBidi" w:eastAsia="Times New Roman" w:hAnsiTheme="majorBidi" w:cstheme="majorBidi"/>
                <w:color w:val="000000"/>
                <w:sz w:val="24"/>
                <w:szCs w:val="24"/>
                <w:lang w:val="en-GB" w:eastAsia="en-GB"/>
              </w:rPr>
              <w:t>grossum</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Spring onion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Allium </w:t>
            </w:r>
            <w:proofErr w:type="spellStart"/>
            <w:r w:rsidRPr="00D86D56">
              <w:rPr>
                <w:rFonts w:asciiTheme="majorBidi" w:eastAsia="Times New Roman" w:hAnsiTheme="majorBidi" w:cstheme="majorBidi"/>
                <w:color w:val="000000"/>
                <w:sz w:val="24"/>
                <w:szCs w:val="24"/>
                <w:lang w:val="en-GB" w:eastAsia="en-GB"/>
              </w:rPr>
              <w:t>fistulosum</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trHeight w:val="855"/>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Coriander/Chinese parsley</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Coriandrum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sativum</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Celery</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Apium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graveolens</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Ginger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Zingiber</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officinale</w:t>
            </w:r>
            <w:proofErr w:type="spellEnd"/>
            <w:r w:rsidRPr="00D86D56">
              <w:rPr>
                <w:rFonts w:asciiTheme="majorBidi" w:eastAsia="Times New Roman" w:hAnsiTheme="majorBidi" w:cstheme="majorBidi"/>
                <w:color w:val="000000"/>
                <w:sz w:val="24"/>
                <w:szCs w:val="24"/>
                <w:lang w:val="en-GB" w:eastAsia="en-GB"/>
              </w:rPr>
              <w:t xml:space="preserve"> Roscoe</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Corn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Zea</w:t>
            </w:r>
            <w:proofErr w:type="spellEnd"/>
            <w:r w:rsidRPr="00D86D56">
              <w:rPr>
                <w:rFonts w:asciiTheme="majorBidi" w:eastAsia="Times New Roman" w:hAnsiTheme="majorBidi" w:cstheme="majorBidi"/>
                <w:color w:val="000000"/>
                <w:sz w:val="24"/>
                <w:szCs w:val="24"/>
                <w:lang w:val="en-GB" w:eastAsia="en-GB"/>
              </w:rPr>
              <w:t xml:space="preserve"> mays </w:t>
            </w:r>
            <w:proofErr w:type="gramStart"/>
            <w:r w:rsidRPr="00D86D56">
              <w:rPr>
                <w:rFonts w:asciiTheme="majorBidi" w:eastAsia="Times New Roman" w:hAnsiTheme="majorBidi" w:cstheme="majorBidi"/>
                <w:color w:val="000000"/>
                <w:sz w:val="24"/>
                <w:szCs w:val="24"/>
                <w:lang w:val="en-GB" w:eastAsia="en-GB"/>
              </w:rPr>
              <w:t>L .</w:t>
            </w:r>
            <w:proofErr w:type="gram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Jering</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Archidendron</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jiringa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Four-angled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Psophocarpus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tetragonolobus</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French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Phaseolus</w:t>
            </w:r>
            <w:proofErr w:type="spellEnd"/>
            <w:r w:rsidRPr="00D86D56">
              <w:rPr>
                <w:rFonts w:asciiTheme="majorBidi" w:eastAsia="Times New Roman" w:hAnsiTheme="majorBidi" w:cstheme="majorBidi"/>
                <w:color w:val="000000"/>
                <w:sz w:val="24"/>
                <w:szCs w:val="24"/>
                <w:lang w:val="en-GB" w:eastAsia="en-GB"/>
              </w:rPr>
              <w:t xml:space="preserve"> vulgaris L.</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Long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Vigna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sesquipedalis</w:t>
            </w:r>
            <w:proofErr w:type="spellEnd"/>
            <w:r w:rsidRPr="00D86D56">
              <w:rPr>
                <w:rFonts w:asciiTheme="majorBidi" w:eastAsia="Times New Roman" w:hAnsiTheme="majorBidi" w:cstheme="majorBidi"/>
                <w:color w:val="000000"/>
                <w:sz w:val="24"/>
                <w:szCs w:val="24"/>
                <w:lang w:val="en-GB" w:eastAsia="en-GB"/>
              </w:rPr>
              <w:t xml:space="preserve"> L. </w:t>
            </w:r>
            <w:proofErr w:type="spellStart"/>
            <w:r w:rsidRPr="00D86D56">
              <w:rPr>
                <w:rFonts w:asciiTheme="majorBidi" w:eastAsia="Times New Roman" w:hAnsiTheme="majorBidi" w:cstheme="majorBidi"/>
                <w:color w:val="000000"/>
                <w:sz w:val="24"/>
                <w:szCs w:val="24"/>
                <w:lang w:val="en-GB" w:eastAsia="en-GB"/>
              </w:rPr>
              <w:t>Fraw</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Dwarf long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it-IT" w:eastAsia="en-GB"/>
              </w:rPr>
            </w:pPr>
            <w:r w:rsidRPr="00D86D56">
              <w:rPr>
                <w:rFonts w:asciiTheme="majorBidi" w:eastAsia="Times New Roman" w:hAnsiTheme="majorBidi" w:cstheme="majorBidi"/>
                <w:color w:val="000000"/>
                <w:sz w:val="24"/>
                <w:szCs w:val="24"/>
                <w:lang w:val="it-IT" w:eastAsia="en-GB"/>
              </w:rPr>
              <w:t>Vigna unguiculata sub. sp. unguiculata</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Butter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Phaseolus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lunatus</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Green soybean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Glycine max C.</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Snow pea/sweet pea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Pisum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sativum</w:t>
            </w:r>
            <w:proofErr w:type="spellEnd"/>
            <w:r w:rsidRPr="00D86D56">
              <w:rPr>
                <w:rFonts w:asciiTheme="majorBidi" w:eastAsia="Times New Roman" w:hAnsiTheme="majorBidi" w:cstheme="majorBidi"/>
                <w:color w:val="000000"/>
                <w:sz w:val="24"/>
                <w:szCs w:val="24"/>
                <w:lang w:val="en-GB" w:eastAsia="en-GB"/>
              </w:rPr>
              <w:t xml:space="preserve"> Linn. var. </w:t>
            </w:r>
            <w:proofErr w:type="spellStart"/>
            <w:r w:rsidRPr="00D86D56">
              <w:rPr>
                <w:rFonts w:asciiTheme="majorBidi" w:eastAsia="Times New Roman" w:hAnsiTheme="majorBidi" w:cstheme="majorBidi"/>
                <w:color w:val="000000"/>
                <w:sz w:val="24"/>
                <w:szCs w:val="24"/>
                <w:lang w:val="en-GB" w:eastAsia="en-GB"/>
              </w:rPr>
              <w:t>saccharatum</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kale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alboglabra</w:t>
            </w:r>
            <w:proofErr w:type="spellEnd"/>
            <w:r w:rsidRPr="00D86D56">
              <w:rPr>
                <w:rFonts w:asciiTheme="majorBidi" w:eastAsia="Times New Roman" w:hAnsiTheme="majorBidi" w:cstheme="majorBidi"/>
                <w:color w:val="000000"/>
                <w:sz w:val="24"/>
                <w:szCs w:val="24"/>
                <w:lang w:val="en-GB" w:eastAsia="en-GB"/>
              </w:rPr>
              <w:t xml:space="preserve"> Bailey</w:t>
            </w:r>
          </w:p>
        </w:tc>
      </w:tr>
      <w:tr w:rsidR="00FE24A7" w:rsidRPr="00D86D56" w:rsidTr="00110F0C">
        <w:trPr>
          <w:trHeight w:val="855"/>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Water spinach/</w:t>
            </w:r>
            <w:proofErr w:type="spellStart"/>
            <w:r w:rsidRPr="00D86D56">
              <w:rPr>
                <w:rFonts w:asciiTheme="majorBidi" w:eastAsia="Times New Roman" w:hAnsiTheme="majorBidi" w:cstheme="majorBidi"/>
                <w:color w:val="000000"/>
                <w:sz w:val="24"/>
                <w:szCs w:val="24"/>
                <w:lang w:val="en-GB" w:eastAsia="en-GB"/>
              </w:rPr>
              <w:t>onvolvulus</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Ipomoea </w:t>
            </w:r>
            <w:proofErr w:type="spellStart"/>
            <w:r w:rsidRPr="00D86D56">
              <w:rPr>
                <w:rFonts w:asciiTheme="majorBidi" w:eastAsia="Times New Roman" w:hAnsiTheme="majorBidi" w:cstheme="majorBidi"/>
                <w:color w:val="000000"/>
                <w:sz w:val="24"/>
                <w:szCs w:val="24"/>
                <w:lang w:val="en-GB" w:eastAsia="en-GB"/>
              </w:rPr>
              <w:t>aquatica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Torch ginger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Phaeomeria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speciosa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box thorn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Lycium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chinense</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Angled loofah</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Luffa </w:t>
            </w:r>
            <w:proofErr w:type="spellStart"/>
            <w:r w:rsidRPr="00D86D56">
              <w:rPr>
                <w:rFonts w:asciiTheme="majorBidi" w:eastAsia="Times New Roman" w:hAnsiTheme="majorBidi" w:cstheme="majorBidi"/>
                <w:color w:val="000000"/>
                <w:sz w:val="24"/>
                <w:szCs w:val="24"/>
                <w:lang w:val="en-GB" w:eastAsia="en-GB"/>
              </w:rPr>
              <w:t>acutangula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Cabbage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oleracea</w:t>
            </w:r>
            <w:proofErr w:type="spellEnd"/>
            <w:r w:rsidRPr="00D86D56">
              <w:rPr>
                <w:rFonts w:asciiTheme="majorBidi" w:eastAsia="Times New Roman" w:hAnsiTheme="majorBidi" w:cstheme="majorBidi"/>
                <w:color w:val="000000"/>
                <w:sz w:val="24"/>
                <w:szCs w:val="24"/>
                <w:lang w:val="en-GB" w:eastAsia="en-GB"/>
              </w:rPr>
              <w:t xml:space="preserve"> </w:t>
            </w:r>
            <w:proofErr w:type="spellStart"/>
            <w:proofErr w:type="gramStart"/>
            <w:r w:rsidRPr="00D86D56">
              <w:rPr>
                <w:rFonts w:asciiTheme="majorBidi" w:eastAsia="Times New Roman" w:hAnsiTheme="majorBidi" w:cstheme="majorBidi"/>
                <w:color w:val="000000"/>
                <w:sz w:val="24"/>
                <w:szCs w:val="24"/>
                <w:lang w:val="en-GB" w:eastAsia="en-GB"/>
              </w:rPr>
              <w:t>var</w:t>
            </w:r>
            <w:proofErr w:type="spellEnd"/>
            <w:r w:rsidRPr="00D86D56">
              <w:rPr>
                <w:rFonts w:asciiTheme="majorBidi" w:eastAsia="Times New Roman" w:hAnsiTheme="majorBidi" w:cstheme="majorBidi"/>
                <w:color w:val="000000"/>
                <w:sz w:val="24"/>
                <w:szCs w:val="24"/>
                <w:lang w:val="en-GB" w:eastAsia="en-GB"/>
              </w:rPr>
              <w:t xml:space="preserve"> .</w:t>
            </w:r>
            <w:proofErr w:type="gram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capitata</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Cabbage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it-IT" w:eastAsia="en-GB"/>
              </w:rPr>
            </w:pPr>
            <w:r w:rsidRPr="00D86D56">
              <w:rPr>
                <w:rFonts w:asciiTheme="majorBidi" w:eastAsia="Times New Roman" w:hAnsiTheme="majorBidi" w:cstheme="majorBidi"/>
                <w:color w:val="000000"/>
                <w:sz w:val="24"/>
                <w:szCs w:val="24"/>
                <w:lang w:val="it-IT" w:eastAsia="en-GB"/>
              </w:rPr>
              <w:t>Brassica oleracea var . capitata Linn</w:t>
            </w:r>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cabbage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campestris</w:t>
            </w:r>
            <w:proofErr w:type="spellEnd"/>
            <w:r w:rsidRPr="00D86D56">
              <w:rPr>
                <w:rFonts w:asciiTheme="majorBidi" w:eastAsia="Times New Roman" w:hAnsiTheme="majorBidi" w:cstheme="majorBidi"/>
                <w:color w:val="000000"/>
                <w:sz w:val="24"/>
                <w:szCs w:val="24"/>
                <w:lang w:val="en-GB" w:eastAsia="en-GB"/>
              </w:rPr>
              <w:t xml:space="preserve"> L. </w:t>
            </w:r>
            <w:proofErr w:type="spellStart"/>
            <w:r w:rsidRPr="00D86D56">
              <w:rPr>
                <w:rFonts w:asciiTheme="majorBidi" w:eastAsia="Times New Roman" w:hAnsiTheme="majorBidi" w:cstheme="majorBidi"/>
                <w:color w:val="000000"/>
                <w:sz w:val="24"/>
                <w:szCs w:val="24"/>
                <w:lang w:val="en-GB" w:eastAsia="en-GB"/>
              </w:rPr>
              <w:t>ssp</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pekinensis</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chives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Allium </w:t>
            </w:r>
            <w:proofErr w:type="spellStart"/>
            <w:r w:rsidRPr="00D86D56">
              <w:rPr>
                <w:rFonts w:asciiTheme="majorBidi" w:eastAsia="Times New Roman" w:hAnsiTheme="majorBidi" w:cstheme="majorBidi"/>
                <w:color w:val="000000"/>
                <w:sz w:val="24"/>
                <w:szCs w:val="24"/>
                <w:lang w:val="en-GB" w:eastAsia="en-GB"/>
              </w:rPr>
              <w:t>tuberosum</w:t>
            </w:r>
            <w:proofErr w:type="spellEnd"/>
          </w:p>
        </w:tc>
      </w:tr>
      <w:tr w:rsidR="00FE24A7" w:rsidRPr="00D86D56" w:rsidTr="00110F0C">
        <w:trPr>
          <w:trHeight w:val="570"/>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Wax gourd/winter melon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beforeAutospacing="1" w:after="0" w:afterAutospacing="1"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Benincasa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hispida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Tumeric</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Curcuma </w:t>
            </w:r>
            <w:proofErr w:type="spellStart"/>
            <w:r w:rsidRPr="00D86D56">
              <w:rPr>
                <w:rFonts w:asciiTheme="majorBidi" w:eastAsia="Times New Roman" w:hAnsiTheme="majorBidi" w:cstheme="majorBidi"/>
                <w:color w:val="000000"/>
                <w:sz w:val="24"/>
                <w:szCs w:val="24"/>
                <w:lang w:val="en-GB" w:eastAsia="en-GB"/>
              </w:rPr>
              <w:t>domestica</w:t>
            </w:r>
            <w:proofErr w:type="spellEnd"/>
            <w:r w:rsidRPr="00D86D56">
              <w:rPr>
                <w:rFonts w:asciiTheme="majorBidi" w:eastAsia="Times New Roman" w:hAnsiTheme="majorBidi" w:cstheme="majorBidi"/>
                <w:color w:val="000000"/>
                <w:sz w:val="24"/>
                <w:szCs w:val="24"/>
                <w:lang w:val="en-GB" w:eastAsia="en-GB"/>
              </w:rPr>
              <w:t xml:space="preserve"> Val.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Pumpkin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Cucurbita spp.</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Capsicum/Bell pepper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Capsicum annum </w:t>
            </w:r>
            <w:proofErr w:type="gramStart"/>
            <w:r w:rsidRPr="00D86D56">
              <w:rPr>
                <w:rFonts w:asciiTheme="majorBidi" w:eastAsia="Times New Roman" w:hAnsiTheme="majorBidi" w:cstheme="majorBidi"/>
                <w:color w:val="000000"/>
                <w:sz w:val="24"/>
                <w:szCs w:val="24"/>
                <w:lang w:val="en-GB" w:eastAsia="en-GB"/>
              </w:rPr>
              <w:t>L .</w:t>
            </w:r>
            <w:proofErr w:type="gram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Galangale</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Languas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galanga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Leek</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Allium </w:t>
            </w:r>
            <w:proofErr w:type="spellStart"/>
            <w:r w:rsidRPr="00D86D56">
              <w:rPr>
                <w:rFonts w:asciiTheme="majorBidi" w:eastAsia="Times New Roman" w:hAnsiTheme="majorBidi" w:cstheme="majorBidi"/>
                <w:color w:val="000000"/>
                <w:sz w:val="24"/>
                <w:szCs w:val="24"/>
                <w:lang w:val="en-GB" w:eastAsia="en-GB"/>
              </w:rPr>
              <w:t>apmeloprasum</w:t>
            </w:r>
            <w:proofErr w:type="spellEnd"/>
            <w:r w:rsidRPr="00D86D56">
              <w:rPr>
                <w:rFonts w:asciiTheme="majorBidi" w:eastAsia="Times New Roman" w:hAnsiTheme="majorBidi" w:cstheme="majorBidi"/>
                <w:color w:val="000000"/>
                <w:sz w:val="24"/>
                <w:szCs w:val="24"/>
                <w:lang w:val="en-GB" w:eastAsia="en-GB"/>
              </w:rPr>
              <w:t xml:space="preserve"> var. </w:t>
            </w:r>
            <w:proofErr w:type="spellStart"/>
            <w:r w:rsidRPr="00D86D56">
              <w:rPr>
                <w:rFonts w:asciiTheme="majorBidi" w:eastAsia="Times New Roman" w:hAnsiTheme="majorBidi" w:cstheme="majorBidi"/>
                <w:color w:val="000000"/>
                <w:sz w:val="24"/>
                <w:szCs w:val="24"/>
                <w:lang w:val="en-GB" w:eastAsia="en-GB"/>
              </w:rPr>
              <w:t>porrum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Carrot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Daucas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carota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Radish</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Raphanus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sativus</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Cleome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Cleome </w:t>
            </w:r>
            <w:proofErr w:type="spellStart"/>
            <w:r w:rsidRPr="00D86D56">
              <w:rPr>
                <w:rFonts w:asciiTheme="majorBidi" w:eastAsia="Times New Roman" w:hAnsiTheme="majorBidi" w:cstheme="majorBidi"/>
                <w:color w:val="000000"/>
                <w:sz w:val="24"/>
                <w:szCs w:val="24"/>
                <w:lang w:val="en-GB" w:eastAsia="en-GB"/>
              </w:rPr>
              <w:t>gynandra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Water chestnut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Eleocharis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dulcis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Morinda</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Morinda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citrifolia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Parsley</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Petroselinum </w:t>
            </w:r>
            <w:proofErr w:type="spellStart"/>
            <w:r w:rsidRPr="00D86D56">
              <w:rPr>
                <w:rFonts w:asciiTheme="majorBidi" w:eastAsia="Times New Roman" w:hAnsiTheme="majorBidi" w:cstheme="majorBidi"/>
                <w:color w:val="000000"/>
                <w:sz w:val="24"/>
                <w:szCs w:val="24"/>
                <w:lang w:val="en-GB" w:eastAsia="en-GB"/>
              </w:rPr>
              <w:t>crispum</w:t>
            </w:r>
            <w:proofErr w:type="spellEnd"/>
            <w:r w:rsidRPr="00D86D56">
              <w:rPr>
                <w:rFonts w:asciiTheme="majorBidi" w:eastAsia="Times New Roman" w:hAnsiTheme="majorBidi" w:cstheme="majorBidi"/>
                <w:color w:val="000000"/>
                <w:sz w:val="24"/>
                <w:szCs w:val="24"/>
                <w:lang w:val="en-GB" w:eastAsia="en-GB"/>
              </w:rPr>
              <w:t xml:space="preserve"> var. </w:t>
            </w:r>
            <w:proofErr w:type="spellStart"/>
            <w:r w:rsidRPr="00D86D56">
              <w:rPr>
                <w:rFonts w:asciiTheme="majorBidi" w:eastAsia="Times New Roman" w:hAnsiTheme="majorBidi" w:cstheme="majorBidi"/>
                <w:color w:val="000000"/>
                <w:sz w:val="24"/>
                <w:szCs w:val="24"/>
                <w:lang w:val="en-GB" w:eastAsia="en-GB"/>
              </w:rPr>
              <w:t>tuberosum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Indian pennywort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Centella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asiatica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Bitter gourd</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Momordica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charantia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Twisted cluster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Parkia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speciosa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Fern shoots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Athyrium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esculentum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Mint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Mentha</w:t>
            </w:r>
            <w:proofErr w:type="spellEnd"/>
            <w:r w:rsidRPr="00D86D56">
              <w:rPr>
                <w:rFonts w:asciiTheme="majorBidi" w:eastAsia="Times New Roman" w:hAnsiTheme="majorBidi" w:cstheme="majorBidi"/>
                <w:color w:val="000000"/>
                <w:sz w:val="24"/>
                <w:szCs w:val="24"/>
                <w:lang w:val="en-GB" w:eastAsia="en-GB"/>
              </w:rPr>
              <w:t xml:space="preserve"> sp.</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Bamboo shoot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Bambusa</w:t>
            </w:r>
            <w:proofErr w:type="spellEnd"/>
            <w:r w:rsidRPr="00D86D56">
              <w:rPr>
                <w:rFonts w:asciiTheme="majorBidi" w:eastAsia="Times New Roman" w:hAnsiTheme="majorBidi" w:cstheme="majorBidi"/>
                <w:color w:val="000000"/>
                <w:sz w:val="24"/>
                <w:szCs w:val="24"/>
                <w:lang w:val="en-GB" w:eastAsia="en-GB"/>
              </w:rPr>
              <w:t xml:space="preserve"> spp.</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smartTag w:uri="urn:schemas-microsoft-com:office:smarttags" w:element="country-region">
              <w:smartTag w:uri="urn:schemas-microsoft-com:office:smarttags" w:element="place">
                <w:r w:rsidRPr="00D86D56">
                  <w:rPr>
                    <w:rFonts w:asciiTheme="majorBidi" w:eastAsia="Times New Roman" w:hAnsiTheme="majorBidi" w:cstheme="majorBidi"/>
                    <w:color w:val="000000"/>
                    <w:sz w:val="24"/>
                    <w:szCs w:val="24"/>
                    <w:lang w:val="en-GB" w:eastAsia="en-GB"/>
                  </w:rPr>
                  <w:t>Ceylon</w:t>
                </w:r>
              </w:smartTag>
            </w:smartTag>
            <w:r w:rsidRPr="00D86D56">
              <w:rPr>
                <w:rFonts w:asciiTheme="majorBidi" w:eastAsia="Times New Roman" w:hAnsiTheme="majorBidi" w:cstheme="majorBidi"/>
                <w:color w:val="000000"/>
                <w:sz w:val="24"/>
                <w:szCs w:val="24"/>
                <w:lang w:val="en-GB" w:eastAsia="en-GB"/>
              </w:rPr>
              <w:t xml:space="preserve"> spinach</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Basella</w:t>
            </w:r>
            <w:proofErr w:type="spellEnd"/>
            <w:r w:rsidRPr="00D86D56">
              <w:rPr>
                <w:rFonts w:asciiTheme="majorBidi" w:eastAsia="Times New Roman" w:hAnsiTheme="majorBidi" w:cstheme="majorBidi"/>
                <w:color w:val="000000"/>
                <w:sz w:val="24"/>
                <w:szCs w:val="24"/>
                <w:lang w:val="en-GB" w:eastAsia="en-GB"/>
              </w:rPr>
              <w:t xml:space="preserve"> alba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Head lettuce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Lactuca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Mustards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Brassica sp.</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Watercrest</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Nasturtium </w:t>
            </w:r>
            <w:proofErr w:type="spellStart"/>
            <w:r w:rsidRPr="00D86D56">
              <w:rPr>
                <w:rFonts w:asciiTheme="majorBidi" w:eastAsia="Times New Roman" w:hAnsiTheme="majorBidi" w:cstheme="majorBidi"/>
                <w:color w:val="000000"/>
                <w:sz w:val="24"/>
                <w:szCs w:val="24"/>
                <w:lang w:val="en-GB" w:eastAsia="en-GB"/>
              </w:rPr>
              <w:t>officinale</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Yam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Pachyrrhizus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erosus</w:t>
            </w:r>
            <w:proofErr w:type="spellEnd"/>
            <w:r w:rsidRPr="00D86D56">
              <w:rPr>
                <w:rFonts w:asciiTheme="majorBidi" w:eastAsia="Times New Roman" w:hAnsiTheme="majorBidi" w:cstheme="majorBidi"/>
                <w:color w:val="000000"/>
                <w:sz w:val="24"/>
                <w:szCs w:val="24"/>
                <w:lang w:val="en-GB" w:eastAsia="en-GB"/>
              </w:rPr>
              <w:t xml:space="preserve"> (L) urban</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Lemon grass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Cymbopogon</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citratus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Spinach (</w:t>
            </w:r>
            <w:proofErr w:type="spellStart"/>
            <w:r w:rsidRPr="00D86D56">
              <w:rPr>
                <w:rFonts w:asciiTheme="majorBidi" w:eastAsia="Times New Roman" w:hAnsiTheme="majorBidi" w:cstheme="majorBidi"/>
                <w:color w:val="000000"/>
                <w:sz w:val="24"/>
                <w:szCs w:val="24"/>
                <w:lang w:val="en-GB" w:eastAsia="en-GB"/>
              </w:rPr>
              <w:t>poh</w:t>
            </w:r>
            <w:proofErr w:type="spellEnd"/>
            <w:r w:rsidRPr="00D86D56">
              <w:rPr>
                <w:rFonts w:asciiTheme="majorBidi" w:eastAsia="Times New Roman" w:hAnsiTheme="majorBidi" w:cstheme="majorBidi"/>
                <w:color w:val="000000"/>
                <w:sz w:val="24"/>
                <w:szCs w:val="24"/>
                <w:lang w:val="en-GB" w:eastAsia="en-GB"/>
              </w:rPr>
              <w:t xml:space="preserve"> choy)</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Spinacia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oleracea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Bean sprouts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Phaseolus</w:t>
            </w:r>
            <w:proofErr w:type="spellEnd"/>
            <w:r w:rsidRPr="00D86D56">
              <w:rPr>
                <w:rFonts w:asciiTheme="majorBidi" w:eastAsia="Times New Roman" w:hAnsiTheme="majorBidi" w:cstheme="majorBidi"/>
                <w:color w:val="000000"/>
                <w:sz w:val="24"/>
                <w:szCs w:val="24"/>
                <w:lang w:val="en-GB" w:eastAsia="en-GB"/>
              </w:rPr>
              <w:t xml:space="preserve"> aureus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Lotus root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Nelumbo</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nucifera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Brinjal</w:t>
            </w:r>
            <w:proofErr w:type="spellEnd"/>
            <w:r w:rsidRPr="00D86D56">
              <w:rPr>
                <w:rFonts w:asciiTheme="majorBidi" w:eastAsia="Times New Roman" w:hAnsiTheme="majorBidi" w:cstheme="majorBidi"/>
                <w:color w:val="000000"/>
                <w:sz w:val="24"/>
                <w:szCs w:val="24"/>
                <w:lang w:val="en-GB" w:eastAsia="en-GB"/>
              </w:rPr>
              <w:t>/Eggplant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Solanum </w:t>
            </w:r>
            <w:proofErr w:type="spellStart"/>
            <w:r w:rsidRPr="00D86D56">
              <w:rPr>
                <w:rFonts w:asciiTheme="majorBidi" w:eastAsia="Times New Roman" w:hAnsiTheme="majorBidi" w:cstheme="majorBidi"/>
                <w:color w:val="000000"/>
                <w:sz w:val="24"/>
                <w:szCs w:val="24"/>
                <w:lang w:val="en-GB" w:eastAsia="en-GB"/>
              </w:rPr>
              <w:t>melongena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Cucumber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Cucumis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sativus</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Tomato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Lycopersicum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esculentum</w:t>
            </w:r>
            <w:proofErr w:type="spellEnd"/>
            <w:r w:rsidRPr="00D86D56">
              <w:rPr>
                <w:rFonts w:asciiTheme="majorBidi" w:eastAsia="Times New Roman" w:hAnsiTheme="majorBidi" w:cstheme="majorBidi"/>
                <w:color w:val="000000"/>
                <w:sz w:val="24"/>
                <w:szCs w:val="24"/>
                <w:lang w:val="en-GB" w:eastAsia="en-GB"/>
              </w:rPr>
              <w:t xml:space="preserve"> Mill.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Garland chrysanthemum</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Leucanthemum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coronarium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Turnip</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rapa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Rapifera</w:t>
            </w:r>
            <w:proofErr w:type="spellEnd"/>
            <w:r w:rsidRPr="00D86D56">
              <w:rPr>
                <w:rFonts w:asciiTheme="majorBidi" w:eastAsia="Times New Roman" w:hAnsiTheme="majorBidi" w:cstheme="majorBidi"/>
                <w:color w:val="000000"/>
                <w:sz w:val="24"/>
                <w:szCs w:val="24"/>
                <w:lang w:val="en-GB" w:eastAsia="en-GB"/>
              </w:rPr>
              <w:t xml:space="preserve"> group</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Beetroot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Beta vulgaris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Manihot</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Manihot</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esculenta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Yam</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Colocasia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esculenta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Sweet potato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Ipomoea </w:t>
            </w:r>
            <w:proofErr w:type="spellStart"/>
            <w:r w:rsidRPr="00D86D56">
              <w:rPr>
                <w:rFonts w:asciiTheme="majorBidi" w:eastAsia="Times New Roman" w:hAnsiTheme="majorBidi" w:cstheme="majorBidi"/>
                <w:color w:val="000000"/>
                <w:sz w:val="24"/>
                <w:szCs w:val="24"/>
                <w:lang w:val="en-GB" w:eastAsia="en-GB"/>
              </w:rPr>
              <w:t>batatas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Potato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Solanum </w:t>
            </w:r>
            <w:proofErr w:type="spellStart"/>
            <w:r w:rsidRPr="00D86D56">
              <w:rPr>
                <w:rFonts w:asciiTheme="majorBidi" w:eastAsia="Times New Roman" w:hAnsiTheme="majorBidi" w:cstheme="majorBidi"/>
                <w:color w:val="000000"/>
                <w:sz w:val="24"/>
                <w:szCs w:val="24"/>
                <w:lang w:val="en-GB" w:eastAsia="en-GB"/>
              </w:rPr>
              <w:t>tuberosum</w:t>
            </w:r>
            <w:proofErr w:type="spellEnd"/>
            <w:r w:rsidRPr="00D86D56">
              <w:rPr>
                <w:rFonts w:asciiTheme="majorBidi" w:eastAsia="Times New Roman" w:hAnsiTheme="majorBidi" w:cstheme="majorBidi"/>
                <w:color w:val="000000"/>
                <w:sz w:val="24"/>
                <w:szCs w:val="24"/>
                <w:lang w:val="en-GB" w:eastAsia="en-GB"/>
              </w:rPr>
              <w:t xml:space="preserve"> Linn</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Ulam</w:t>
            </w:r>
            <w:proofErr w:type="spellEnd"/>
            <w:r w:rsidRPr="00D86D56">
              <w:rPr>
                <w:rFonts w:asciiTheme="majorBidi" w:eastAsia="Times New Roman" w:hAnsiTheme="majorBidi" w:cstheme="majorBidi"/>
                <w:color w:val="000000"/>
                <w:sz w:val="24"/>
                <w:szCs w:val="24"/>
                <w:lang w:val="en-GB" w:eastAsia="en-GB"/>
              </w:rPr>
              <w:t xml:space="preserve"> raja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Cosmos </w:t>
            </w:r>
            <w:proofErr w:type="spellStart"/>
            <w:r w:rsidRPr="00D86D56">
              <w:rPr>
                <w:rFonts w:asciiTheme="majorBidi" w:eastAsia="Times New Roman" w:hAnsiTheme="majorBidi" w:cstheme="majorBidi"/>
                <w:color w:val="000000"/>
                <w:sz w:val="24"/>
                <w:szCs w:val="24"/>
                <w:lang w:val="en-GB" w:eastAsia="en-GB"/>
              </w:rPr>
              <w:t>caudatus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Kunth</w:t>
            </w:r>
            <w:proofErr w:type="spellEnd"/>
          </w:p>
        </w:tc>
      </w:tr>
      <w:tr w:rsidR="00FE24A7" w:rsidRPr="00D86D56" w:rsidTr="00110F0C">
        <w:trPr>
          <w:jc w:val="center"/>
        </w:trPr>
        <w:tc>
          <w:tcPr>
            <w:tcW w:w="8565"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FRESH FRUITS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Grape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Vitis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vinifera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Apricot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Prunus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armeniaca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Avocado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Persea</w:t>
            </w:r>
            <w:proofErr w:type="spellEnd"/>
            <w:r w:rsidRPr="00D86D56">
              <w:rPr>
                <w:rFonts w:asciiTheme="majorBidi" w:eastAsia="Times New Roman" w:hAnsiTheme="majorBidi" w:cstheme="majorBidi"/>
                <w:color w:val="000000"/>
                <w:sz w:val="24"/>
                <w:szCs w:val="24"/>
                <w:lang w:val="en-GB" w:eastAsia="en-GB"/>
              </w:rPr>
              <w:t xml:space="preserve"> </w:t>
            </w:r>
            <w:proofErr w:type="spellStart"/>
            <w:smartTag w:uri="urn:schemas-microsoft-com:office:smarttags" w:element="City">
              <w:smartTag w:uri="urn:schemas-microsoft-com:office:smarttags" w:element="place">
                <w:r w:rsidRPr="00D86D56">
                  <w:rPr>
                    <w:rFonts w:asciiTheme="majorBidi" w:eastAsia="Times New Roman" w:hAnsiTheme="majorBidi" w:cstheme="majorBidi"/>
                    <w:color w:val="000000"/>
                    <w:sz w:val="24"/>
                    <w:szCs w:val="24"/>
                    <w:lang w:val="en-GB" w:eastAsia="en-GB"/>
                  </w:rPr>
                  <w:t>americana</w:t>
                </w:r>
              </w:smartTag>
            </w:smartTag>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Horse mango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Mangifera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foetida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Starfruit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Averrhoa</w:t>
            </w:r>
            <w:proofErr w:type="spellEnd"/>
            <w:r w:rsidRPr="00D86D56">
              <w:rPr>
                <w:rFonts w:asciiTheme="majorBidi" w:eastAsia="Times New Roman" w:hAnsiTheme="majorBidi" w:cstheme="majorBidi"/>
                <w:color w:val="000000"/>
                <w:sz w:val="24"/>
                <w:szCs w:val="24"/>
                <w:lang w:val="en-GB" w:eastAsia="en-GB"/>
              </w:rPr>
              <w:t xml:space="preserve"> carambola </w:t>
            </w:r>
            <w:proofErr w:type="gramStart"/>
            <w:r w:rsidRPr="00D86D56">
              <w:rPr>
                <w:rFonts w:asciiTheme="majorBidi" w:eastAsia="Times New Roman" w:hAnsiTheme="majorBidi" w:cstheme="majorBidi"/>
                <w:color w:val="000000"/>
                <w:sz w:val="24"/>
                <w:szCs w:val="24"/>
                <w:lang w:val="en-GB" w:eastAsia="en-GB"/>
              </w:rPr>
              <w:t>L .</w:t>
            </w:r>
            <w:proofErr w:type="gram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Papaya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Carica</w:t>
            </w:r>
            <w:proofErr w:type="spellEnd"/>
            <w:r w:rsidRPr="00D86D56">
              <w:rPr>
                <w:rFonts w:asciiTheme="majorBidi" w:eastAsia="Times New Roman" w:hAnsiTheme="majorBidi" w:cstheme="majorBidi"/>
                <w:color w:val="000000"/>
                <w:sz w:val="24"/>
                <w:szCs w:val="24"/>
                <w:lang w:val="en-GB" w:eastAsia="en-GB"/>
              </w:rPr>
              <w:t xml:space="preserve"> papaya</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Papaya (exotica)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it-IT" w:eastAsia="en-GB"/>
              </w:rPr>
            </w:pPr>
            <w:r w:rsidRPr="00D86D56">
              <w:rPr>
                <w:rFonts w:asciiTheme="majorBidi" w:eastAsia="Times New Roman" w:hAnsiTheme="majorBidi" w:cstheme="majorBidi"/>
                <w:color w:val="000000"/>
                <w:sz w:val="24"/>
                <w:szCs w:val="24"/>
                <w:lang w:val="it-IT" w:eastAsia="en-GB"/>
              </w:rPr>
              <w:t>Carica papaya L. var. Eksotika</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Jujube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Zizyphus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mauritinia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Chempedak</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Artocarpus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chempedan</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Spreng</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Cherry</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Prunus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avium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Chiko</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Achras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sapota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Pomegranate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Punica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granatum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Dokong</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Lansium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domesticum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Duku</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Lansium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domesticum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Duku</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langsat</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Lansium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domesticum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Durian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Durio</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zibethinus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Murr</w:t>
            </w:r>
            <w:proofErr w:type="spellEnd"/>
            <w:r w:rsidRPr="00D86D56">
              <w:rPr>
                <w:rFonts w:asciiTheme="majorBidi" w:eastAsia="Times New Roman" w:hAnsiTheme="majorBidi" w:cstheme="majorBidi"/>
                <w:color w:val="000000"/>
                <w:sz w:val="24"/>
                <w:szCs w:val="24"/>
                <w:lang w:val="en-GB" w:eastAsia="en-GB"/>
              </w:rPr>
              <w:t>.</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Soursop</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Annona </w:t>
            </w:r>
            <w:proofErr w:type="spellStart"/>
            <w:r w:rsidRPr="00D86D56">
              <w:rPr>
                <w:rFonts w:asciiTheme="majorBidi" w:eastAsia="Times New Roman" w:hAnsiTheme="majorBidi" w:cstheme="majorBidi"/>
                <w:color w:val="000000"/>
                <w:sz w:val="24"/>
                <w:szCs w:val="24"/>
                <w:lang w:val="en-GB" w:eastAsia="en-GB"/>
              </w:rPr>
              <w:t>muricata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Apple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Malus </w:t>
            </w:r>
            <w:proofErr w:type="spellStart"/>
            <w:r w:rsidRPr="00D86D56">
              <w:rPr>
                <w:rFonts w:asciiTheme="majorBidi" w:eastAsia="Times New Roman" w:hAnsiTheme="majorBidi" w:cstheme="majorBidi"/>
                <w:color w:val="000000"/>
                <w:sz w:val="24"/>
                <w:szCs w:val="24"/>
                <w:lang w:val="en-GB" w:eastAsia="en-GB"/>
              </w:rPr>
              <w:t>pumila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Water apple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Syzygium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aqueum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Guava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Psidium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guajava</w:t>
            </w:r>
            <w:proofErr w:type="spellEnd"/>
            <w:r w:rsidRPr="00D86D56">
              <w:rPr>
                <w:rFonts w:asciiTheme="majorBidi" w:eastAsia="Times New Roman" w:hAnsiTheme="majorBidi" w:cstheme="majorBidi"/>
                <w:color w:val="000000"/>
                <w:sz w:val="24"/>
                <w:szCs w:val="24"/>
                <w:lang w:val="en-GB" w:eastAsia="en-GB"/>
              </w:rPr>
              <w:t xml:space="preserve"> </w:t>
            </w:r>
            <w:proofErr w:type="gramStart"/>
            <w:r w:rsidRPr="00D86D56">
              <w:rPr>
                <w:rFonts w:asciiTheme="majorBidi" w:eastAsia="Times New Roman" w:hAnsiTheme="majorBidi" w:cstheme="majorBidi"/>
                <w:color w:val="000000"/>
                <w:sz w:val="24"/>
                <w:szCs w:val="24"/>
                <w:lang w:val="en-GB" w:eastAsia="en-GB"/>
              </w:rPr>
              <w:t>L .</w:t>
            </w:r>
            <w:proofErr w:type="gram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Malay apple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Syzygium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malaccensis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Otaheite</w:t>
            </w:r>
            <w:proofErr w:type="spellEnd"/>
            <w:r w:rsidRPr="00D86D56">
              <w:rPr>
                <w:rFonts w:asciiTheme="majorBidi" w:eastAsia="Times New Roman" w:hAnsiTheme="majorBidi" w:cstheme="majorBidi"/>
                <w:color w:val="000000"/>
                <w:sz w:val="24"/>
                <w:szCs w:val="24"/>
                <w:lang w:val="en-GB" w:eastAsia="en-GB"/>
              </w:rPr>
              <w:t xml:space="preserve"> apple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Spondias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cytherea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Raisins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Vitis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vinifera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lastRenderedPageBreak/>
              <w:t>Kuini</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Mangifera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odorata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smartTag w:uri="urn:schemas-microsoft-com:office:smarttags" w:element="place">
              <w:r w:rsidRPr="00D86D56">
                <w:rPr>
                  <w:rFonts w:asciiTheme="majorBidi" w:eastAsia="Times New Roman" w:hAnsiTheme="majorBidi" w:cstheme="majorBidi"/>
                  <w:color w:val="000000"/>
                  <w:sz w:val="24"/>
                  <w:szCs w:val="24"/>
                  <w:lang w:val="en-GB" w:eastAsia="en-GB"/>
                </w:rPr>
                <w:t>Plum</w:t>
              </w:r>
            </w:smartTag>
            <w:r w:rsidRPr="00D86D56">
              <w:rPr>
                <w:rFonts w:asciiTheme="majorBidi" w:eastAsia="Times New Roman" w:hAnsiTheme="majorBidi" w:cstheme="majorBidi"/>
                <w:color w:val="000000"/>
                <w:sz w:val="24"/>
                <w:szCs w:val="24"/>
                <w:lang w:val="en-GB" w:eastAsia="en-GB"/>
              </w:rPr>
              <w:t xml:space="preserve"> mango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Bouea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macrophylla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Dates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Phonex</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dactylifera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Litchi</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Litchi </w:t>
            </w:r>
            <w:proofErr w:type="spellStart"/>
            <w:r w:rsidRPr="00D86D56">
              <w:rPr>
                <w:rFonts w:asciiTheme="majorBidi" w:eastAsia="Times New Roman" w:hAnsiTheme="majorBidi" w:cstheme="majorBidi"/>
                <w:color w:val="000000"/>
                <w:sz w:val="24"/>
                <w:szCs w:val="24"/>
                <w:lang w:val="en-GB" w:eastAsia="en-GB"/>
              </w:rPr>
              <w:t>chinensis</w:t>
            </w:r>
            <w:proofErr w:type="spellEnd"/>
            <w:r w:rsidRPr="00D86D56">
              <w:rPr>
                <w:rFonts w:asciiTheme="majorBidi" w:eastAsia="Times New Roman" w:hAnsiTheme="majorBidi" w:cstheme="majorBidi"/>
                <w:color w:val="000000"/>
                <w:sz w:val="24"/>
                <w:szCs w:val="24"/>
                <w:lang w:val="en-GB" w:eastAsia="en-GB"/>
              </w:rPr>
              <w:t xml:space="preserve"> </w:t>
            </w:r>
            <w:proofErr w:type="spellStart"/>
            <w:proofErr w:type="gramStart"/>
            <w:r w:rsidRPr="00D86D56">
              <w:rPr>
                <w:rFonts w:asciiTheme="majorBidi" w:eastAsia="Times New Roman" w:hAnsiTheme="majorBidi" w:cstheme="majorBidi"/>
                <w:color w:val="000000"/>
                <w:sz w:val="24"/>
                <w:szCs w:val="24"/>
                <w:lang w:val="en-GB" w:eastAsia="en-GB"/>
              </w:rPr>
              <w:t>Sonn</w:t>
            </w:r>
            <w:proofErr w:type="spellEnd"/>
            <w:r w:rsidRPr="00D86D56">
              <w:rPr>
                <w:rFonts w:asciiTheme="majorBidi" w:eastAsia="Times New Roman" w:hAnsiTheme="majorBidi" w:cstheme="majorBidi"/>
                <w:color w:val="000000"/>
                <w:sz w:val="24"/>
                <w:szCs w:val="24"/>
                <w:lang w:val="en-GB" w:eastAsia="en-GB"/>
              </w:rPr>
              <w:t xml:space="preserve"> .</w:t>
            </w:r>
            <w:proofErr w:type="gram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Langsat</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Lansium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domesticum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Citrus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Citrus </w:t>
            </w:r>
            <w:proofErr w:type="spellStart"/>
            <w:r w:rsidRPr="00D86D56">
              <w:rPr>
                <w:rFonts w:asciiTheme="majorBidi" w:eastAsia="Times New Roman" w:hAnsiTheme="majorBidi" w:cstheme="majorBidi"/>
                <w:color w:val="000000"/>
                <w:sz w:val="24"/>
                <w:szCs w:val="24"/>
                <w:lang w:val="en-GB" w:eastAsia="en-GB"/>
              </w:rPr>
              <w:t>sp</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Mandarin orange (domestic)</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Citrus </w:t>
            </w:r>
            <w:proofErr w:type="spellStart"/>
            <w:r w:rsidRPr="00D86D56">
              <w:rPr>
                <w:rFonts w:asciiTheme="majorBidi" w:eastAsia="Times New Roman" w:hAnsiTheme="majorBidi" w:cstheme="majorBidi"/>
                <w:color w:val="000000"/>
                <w:sz w:val="24"/>
                <w:szCs w:val="24"/>
                <w:lang w:val="en-GB" w:eastAsia="en-GB"/>
              </w:rPr>
              <w:t>reticulata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Loquats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Eriobotrya</w:t>
            </w:r>
            <w:proofErr w:type="spellEnd"/>
            <w:r w:rsidRPr="00D86D56">
              <w:rPr>
                <w:rFonts w:asciiTheme="majorBidi" w:eastAsia="Times New Roman" w:hAnsiTheme="majorBidi" w:cstheme="majorBidi"/>
                <w:color w:val="000000"/>
                <w:sz w:val="24"/>
                <w:szCs w:val="24"/>
                <w:lang w:val="en-GB" w:eastAsia="en-GB"/>
              </w:rPr>
              <w:t xml:space="preserve"> japonica</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Mango</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Mangifera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indica</w:t>
            </w:r>
            <w:proofErr w:type="spellEnd"/>
            <w:r w:rsidRPr="00D86D56">
              <w:rPr>
                <w:rFonts w:asciiTheme="majorBidi" w:eastAsia="Times New Roman" w:hAnsiTheme="majorBidi" w:cstheme="majorBidi"/>
                <w:color w:val="000000"/>
                <w:sz w:val="24"/>
                <w:szCs w:val="24"/>
                <w:lang w:val="en-GB" w:eastAsia="en-GB"/>
              </w:rPr>
              <w:t xml:space="preserve"> Linn</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Mangosteen</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Garcinia </w:t>
            </w:r>
            <w:proofErr w:type="spellStart"/>
            <w:r w:rsidRPr="00D86D56">
              <w:rPr>
                <w:rFonts w:asciiTheme="majorBidi" w:eastAsia="Times New Roman" w:hAnsiTheme="majorBidi" w:cstheme="majorBidi"/>
                <w:color w:val="000000"/>
                <w:sz w:val="24"/>
                <w:szCs w:val="24"/>
                <w:lang w:val="en-GB" w:eastAsia="en-GB"/>
              </w:rPr>
              <w:t>mangostana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Passion fruit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Passiflora</w:t>
            </w:r>
            <w:proofErr w:type="spellEnd"/>
            <w:r w:rsidRPr="00D86D56">
              <w:rPr>
                <w:rFonts w:asciiTheme="majorBidi" w:eastAsia="Times New Roman" w:hAnsiTheme="majorBidi" w:cstheme="majorBidi"/>
                <w:color w:val="000000"/>
                <w:sz w:val="24"/>
                <w:szCs w:val="24"/>
                <w:lang w:val="en-GB" w:eastAsia="en-GB"/>
              </w:rPr>
              <w:t xml:space="preserve"> edulis</w:t>
            </w:r>
          </w:p>
        </w:tc>
      </w:tr>
      <w:tr w:rsidR="00FE24A7" w:rsidRPr="00D86D56" w:rsidTr="00110F0C">
        <w:trPr>
          <w:jc w:val="center"/>
        </w:trPr>
        <w:tc>
          <w:tcPr>
            <w:tcW w:w="3825"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Cat's eyes</w:t>
            </w:r>
          </w:p>
        </w:tc>
        <w:tc>
          <w:tcPr>
            <w:tcW w:w="468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Dimocarpus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longan</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Jackfruit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Artocarpus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heterophyllus</w:t>
            </w:r>
            <w:proofErr w:type="spellEnd"/>
            <w:r w:rsidRPr="00D86D56">
              <w:rPr>
                <w:rFonts w:asciiTheme="majorBidi" w:eastAsia="Times New Roman" w:hAnsiTheme="majorBidi" w:cstheme="majorBidi"/>
                <w:color w:val="000000"/>
                <w:sz w:val="24"/>
                <w:szCs w:val="24"/>
                <w:lang w:val="en-GB" w:eastAsia="en-GB"/>
              </w:rPr>
              <w:t xml:space="preserve"> Lam</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Custard apple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Annona </w:t>
            </w:r>
            <w:proofErr w:type="spellStart"/>
            <w:r w:rsidRPr="00D86D56">
              <w:rPr>
                <w:rFonts w:asciiTheme="majorBidi" w:eastAsia="Times New Roman" w:hAnsiTheme="majorBidi" w:cstheme="majorBidi"/>
                <w:color w:val="000000"/>
                <w:sz w:val="24"/>
                <w:szCs w:val="24"/>
                <w:lang w:val="en-GB" w:eastAsia="en-GB"/>
              </w:rPr>
              <w:t>reticulata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smartTag w:uri="urn:schemas-microsoft-com:office:smarttags" w:element="City">
              <w:smartTag w:uri="urn:schemas-microsoft-com:office:smarttags" w:element="place">
                <w:r w:rsidRPr="00D86D56">
                  <w:rPr>
                    <w:rFonts w:asciiTheme="majorBidi" w:eastAsia="Times New Roman" w:hAnsiTheme="majorBidi" w:cstheme="majorBidi"/>
                    <w:color w:val="000000"/>
                    <w:sz w:val="24"/>
                    <w:szCs w:val="24"/>
                    <w:lang w:val="en-GB" w:eastAsia="en-GB"/>
                  </w:rPr>
                  <w:t>Orange</w:t>
                </w:r>
              </w:smartTag>
            </w:smartTag>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Citrus </w:t>
            </w:r>
            <w:proofErr w:type="spellStart"/>
            <w:r w:rsidRPr="00D86D56">
              <w:rPr>
                <w:rFonts w:asciiTheme="majorBidi" w:eastAsia="Times New Roman" w:hAnsiTheme="majorBidi" w:cstheme="majorBidi"/>
                <w:color w:val="000000"/>
                <w:sz w:val="24"/>
                <w:szCs w:val="24"/>
                <w:lang w:val="en-GB" w:eastAsia="en-GB"/>
              </w:rPr>
              <w:t>sp</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Nutmeg</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Myristica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fragrans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Pear</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Pyrus</w:t>
            </w:r>
            <w:proofErr w:type="spellEnd"/>
            <w:r w:rsidRPr="00D86D56">
              <w:rPr>
                <w:rFonts w:asciiTheme="majorBidi" w:eastAsia="Times New Roman" w:hAnsiTheme="majorBidi" w:cstheme="majorBidi"/>
                <w:color w:val="000000"/>
                <w:sz w:val="24"/>
                <w:szCs w:val="24"/>
                <w:lang w:val="en-GB" w:eastAsia="en-GB"/>
              </w:rPr>
              <w:t xml:space="preserve"> sp.</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Peach</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Prunus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persica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Banana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Musa </w:t>
            </w:r>
            <w:proofErr w:type="spellStart"/>
            <w:r w:rsidRPr="00D86D56">
              <w:rPr>
                <w:rFonts w:asciiTheme="majorBidi" w:eastAsia="Times New Roman" w:hAnsiTheme="majorBidi" w:cstheme="majorBidi"/>
                <w:color w:val="000000"/>
                <w:sz w:val="24"/>
                <w:szCs w:val="24"/>
                <w:lang w:val="en-GB" w:eastAsia="en-GB"/>
              </w:rPr>
              <w:t>sapientum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Passimon</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Diospyros</w:t>
            </w:r>
            <w:proofErr w:type="spellEnd"/>
            <w:r w:rsidRPr="00D86D56">
              <w:rPr>
                <w:rFonts w:asciiTheme="majorBidi" w:eastAsia="Times New Roman" w:hAnsiTheme="majorBidi" w:cstheme="majorBidi"/>
                <w:color w:val="000000"/>
                <w:sz w:val="24"/>
                <w:szCs w:val="24"/>
                <w:lang w:val="en-GB" w:eastAsia="en-GB"/>
              </w:rPr>
              <w:t xml:space="preserve"> kaki </w:t>
            </w:r>
            <w:proofErr w:type="spellStart"/>
            <w:r w:rsidRPr="00D86D56">
              <w:rPr>
                <w:rFonts w:asciiTheme="majorBidi" w:eastAsia="Times New Roman" w:hAnsiTheme="majorBidi" w:cstheme="majorBidi"/>
                <w:color w:val="000000"/>
                <w:sz w:val="24"/>
                <w:szCs w:val="24"/>
                <w:lang w:val="en-GB" w:eastAsia="en-GB"/>
              </w:rPr>
              <w:t>linn</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Mas banana</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Musa </w:t>
            </w:r>
            <w:proofErr w:type="spellStart"/>
            <w:r w:rsidRPr="00D86D56">
              <w:rPr>
                <w:rFonts w:asciiTheme="majorBidi" w:eastAsia="Times New Roman" w:hAnsiTheme="majorBidi" w:cstheme="majorBidi"/>
                <w:color w:val="000000"/>
                <w:sz w:val="24"/>
                <w:szCs w:val="24"/>
                <w:lang w:val="en-GB" w:eastAsia="en-GB"/>
              </w:rPr>
              <w:t>sapientum</w:t>
            </w:r>
            <w:proofErr w:type="spellEnd"/>
            <w:r w:rsidRPr="00D86D56">
              <w:rPr>
                <w:rFonts w:asciiTheme="majorBidi" w:eastAsia="Times New Roman" w:hAnsiTheme="majorBidi" w:cstheme="majorBidi"/>
                <w:color w:val="000000"/>
                <w:sz w:val="24"/>
                <w:szCs w:val="24"/>
                <w:lang w:val="en-GB" w:eastAsia="en-GB"/>
              </w:rPr>
              <w:t xml:space="preserve"> cv. mas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Dragon fruit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Hylocereus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undatus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smartTag w:uri="urn:schemas-microsoft-com:office:smarttags" w:element="place">
              <w:r w:rsidRPr="00D86D56">
                <w:rPr>
                  <w:rFonts w:asciiTheme="majorBidi" w:eastAsia="Times New Roman" w:hAnsiTheme="majorBidi" w:cstheme="majorBidi"/>
                  <w:color w:val="000000"/>
                  <w:sz w:val="24"/>
                  <w:szCs w:val="24"/>
                  <w:lang w:val="en-GB" w:eastAsia="en-GB"/>
                </w:rPr>
                <w:t>Plum</w:t>
              </w:r>
            </w:smartTag>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Prunus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domestica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Pulasan</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Nephelium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ramboutan</w:t>
            </w:r>
            <w:proofErr w:type="spellEnd"/>
            <w:r w:rsidRPr="00D86D56">
              <w:rPr>
                <w:rFonts w:asciiTheme="majorBidi" w:eastAsia="Times New Roman" w:hAnsiTheme="majorBidi" w:cstheme="majorBidi"/>
                <w:color w:val="000000"/>
                <w:sz w:val="24"/>
                <w:szCs w:val="24"/>
                <w:lang w:val="en-GB" w:eastAsia="en-GB"/>
              </w:rPr>
              <w:t xml:space="preserve"> - </w:t>
            </w:r>
            <w:proofErr w:type="spellStart"/>
            <w:r w:rsidRPr="00D86D56">
              <w:rPr>
                <w:rFonts w:asciiTheme="majorBidi" w:eastAsia="Times New Roman" w:hAnsiTheme="majorBidi" w:cstheme="majorBidi"/>
                <w:color w:val="000000"/>
                <w:sz w:val="24"/>
                <w:szCs w:val="24"/>
                <w:lang w:val="en-GB" w:eastAsia="en-GB"/>
              </w:rPr>
              <w:t>ake</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Common </w:t>
            </w:r>
            <w:proofErr w:type="spellStart"/>
            <w:r w:rsidRPr="00D86D56">
              <w:rPr>
                <w:rFonts w:asciiTheme="majorBidi" w:eastAsia="Times New Roman" w:hAnsiTheme="majorBidi" w:cstheme="majorBidi"/>
                <w:color w:val="000000"/>
                <w:sz w:val="24"/>
                <w:szCs w:val="24"/>
                <w:lang w:val="en-GB" w:eastAsia="en-GB"/>
              </w:rPr>
              <w:t>rambai</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Baccaurea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motleyana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Rambutan</w:t>
            </w:r>
            <w:proofErr w:type="spellEnd"/>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Nephelium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lappaceum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Strawberry</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Fragaria</w:t>
            </w:r>
            <w:proofErr w:type="spellEnd"/>
            <w:r w:rsidRPr="00D86D56">
              <w:rPr>
                <w:rFonts w:asciiTheme="majorBidi" w:eastAsia="Times New Roman" w:hAnsiTheme="majorBidi" w:cstheme="majorBidi"/>
                <w:color w:val="000000"/>
                <w:sz w:val="24"/>
                <w:szCs w:val="24"/>
                <w:lang w:val="en-GB" w:eastAsia="en-GB"/>
              </w:rPr>
              <w:t xml:space="preserve"> x </w:t>
            </w:r>
            <w:proofErr w:type="spellStart"/>
            <w:r w:rsidRPr="00D86D56">
              <w:rPr>
                <w:rFonts w:asciiTheme="majorBidi" w:eastAsia="Times New Roman" w:hAnsiTheme="majorBidi" w:cstheme="majorBidi"/>
                <w:color w:val="000000"/>
                <w:sz w:val="24"/>
                <w:szCs w:val="24"/>
                <w:lang w:val="en-GB" w:eastAsia="en-GB"/>
              </w:rPr>
              <w:t>ananassa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Snake fruit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Salacca</w:t>
            </w:r>
            <w:proofErr w:type="spellEnd"/>
            <w:r w:rsidRPr="00D86D56">
              <w:rPr>
                <w:rFonts w:asciiTheme="majorBidi" w:eastAsia="Times New Roman" w:hAnsiTheme="majorBidi" w:cstheme="majorBidi"/>
                <w:color w:val="000000"/>
                <w:sz w:val="24"/>
                <w:szCs w:val="24"/>
                <w:lang w:val="en-GB" w:eastAsia="en-GB"/>
              </w:rPr>
              <w:t xml:space="preserve"> edulis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Bread fruit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Artocarpus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communis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Watermelon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Citrullus</w:t>
            </w:r>
            <w:proofErr w:type="spellEnd"/>
            <w:r w:rsidRPr="00D86D56">
              <w:rPr>
                <w:rFonts w:asciiTheme="majorBidi" w:eastAsia="Times New Roman" w:hAnsiTheme="majorBidi" w:cstheme="majorBidi"/>
                <w:color w:val="000000"/>
                <w:sz w:val="24"/>
                <w:szCs w:val="24"/>
                <w:lang w:val="en-GB" w:eastAsia="en-GB"/>
              </w:rPr>
              <w:t xml:space="preserve"> vulgaris </w:t>
            </w:r>
            <w:proofErr w:type="spellStart"/>
            <w:r w:rsidRPr="00D86D56">
              <w:rPr>
                <w:rFonts w:asciiTheme="majorBidi" w:eastAsia="Times New Roman" w:hAnsiTheme="majorBidi" w:cstheme="majorBidi"/>
                <w:color w:val="000000"/>
                <w:sz w:val="24"/>
                <w:szCs w:val="24"/>
                <w:lang w:val="en-GB" w:eastAsia="en-GB"/>
              </w:rPr>
              <w:t>Schard</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Musk -melon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Cucumis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melo</w:t>
            </w:r>
            <w:proofErr w:type="spellEnd"/>
            <w:r w:rsidRPr="00D86D56">
              <w:rPr>
                <w:rFonts w:asciiTheme="majorBidi" w:eastAsia="Times New Roman" w:hAnsiTheme="majorBidi" w:cstheme="majorBidi"/>
                <w:color w:val="000000"/>
                <w:sz w:val="24"/>
                <w:szCs w:val="24"/>
                <w:lang w:val="en-GB" w:eastAsia="en-GB"/>
              </w:rPr>
              <w:t xml:space="preserve"> Linn</w:t>
            </w:r>
          </w:p>
        </w:tc>
      </w:tr>
      <w:tr w:rsidR="00FE24A7" w:rsidRPr="00D86D56" w:rsidTr="00110F0C">
        <w:trPr>
          <w:jc w:val="center"/>
        </w:trPr>
        <w:tc>
          <w:tcPr>
            <w:tcW w:w="8565"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FRESH CUT FLOWERS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Chrysanthemum (multi-floral)</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Chrysanthemum </w:t>
            </w:r>
            <w:proofErr w:type="spellStart"/>
            <w:r w:rsidRPr="00D86D56">
              <w:rPr>
                <w:rFonts w:asciiTheme="majorBidi" w:eastAsia="Times New Roman" w:hAnsiTheme="majorBidi" w:cstheme="majorBidi"/>
                <w:color w:val="000000"/>
                <w:sz w:val="24"/>
                <w:szCs w:val="24"/>
                <w:lang w:val="en-GB" w:eastAsia="en-GB"/>
              </w:rPr>
              <w:t>morifolium</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Orchid (spray type)</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Orchidacea</w:t>
            </w:r>
            <w:proofErr w:type="spellEnd"/>
            <w:r w:rsidRPr="00D86D56">
              <w:rPr>
                <w:rFonts w:asciiTheme="majorBidi" w:eastAsia="Times New Roman" w:hAnsiTheme="majorBidi" w:cstheme="majorBidi"/>
                <w:color w:val="000000"/>
                <w:sz w:val="24"/>
                <w:szCs w:val="24"/>
                <w:lang w:val="en-GB" w:eastAsia="en-GB"/>
              </w:rPr>
              <w:t xml:space="preserve"> family</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Roses (</w:t>
            </w:r>
            <w:proofErr w:type="spellStart"/>
            <w:r w:rsidRPr="00D86D56">
              <w:rPr>
                <w:rFonts w:asciiTheme="majorBidi" w:eastAsia="Times New Roman" w:hAnsiTheme="majorBidi" w:cstheme="majorBidi"/>
                <w:color w:val="000000"/>
                <w:sz w:val="24"/>
                <w:szCs w:val="24"/>
                <w:lang w:val="en-GB" w:eastAsia="en-GB"/>
              </w:rPr>
              <w:t>unifloral</w:t>
            </w:r>
            <w:proofErr w:type="spellEnd"/>
            <w:r w:rsidRPr="00D86D56">
              <w:rPr>
                <w:rFonts w:asciiTheme="majorBidi" w:eastAsia="Times New Roman" w:hAnsiTheme="majorBidi" w:cstheme="majorBidi"/>
                <w:color w:val="000000"/>
                <w:sz w:val="24"/>
                <w:szCs w:val="24"/>
                <w:lang w:val="en-GB" w:eastAsia="en-GB"/>
              </w:rPr>
              <w: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Genus </w:t>
            </w:r>
            <w:smartTag w:uri="urn:schemas-microsoft-com:office:smarttags" w:element="place">
              <w:r w:rsidRPr="00D86D56">
                <w:rPr>
                  <w:rFonts w:asciiTheme="majorBidi" w:eastAsia="Times New Roman" w:hAnsiTheme="majorBidi" w:cstheme="majorBidi"/>
                  <w:color w:val="000000"/>
                  <w:sz w:val="24"/>
                  <w:szCs w:val="24"/>
                  <w:lang w:val="en-GB" w:eastAsia="en-GB"/>
                </w:rPr>
                <w:t>Rosa</w:t>
              </w:r>
            </w:smartTag>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Roses (multi-floral)</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Genus </w:t>
            </w:r>
            <w:smartTag w:uri="urn:schemas-microsoft-com:office:smarttags" w:element="place">
              <w:r w:rsidRPr="00D86D56">
                <w:rPr>
                  <w:rFonts w:asciiTheme="majorBidi" w:eastAsia="Times New Roman" w:hAnsiTheme="majorBidi" w:cstheme="majorBidi"/>
                  <w:color w:val="000000"/>
                  <w:sz w:val="24"/>
                  <w:szCs w:val="24"/>
                  <w:lang w:val="en-GB" w:eastAsia="en-GB"/>
                </w:rPr>
                <w:t>Rosa</w:t>
              </w:r>
            </w:smartTag>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Carnation (</w:t>
            </w:r>
            <w:proofErr w:type="spellStart"/>
            <w:r w:rsidRPr="00D86D56">
              <w:rPr>
                <w:rFonts w:asciiTheme="majorBidi" w:eastAsia="Times New Roman" w:hAnsiTheme="majorBidi" w:cstheme="majorBidi"/>
                <w:color w:val="000000"/>
                <w:sz w:val="24"/>
                <w:szCs w:val="24"/>
                <w:lang w:val="en-GB" w:eastAsia="en-GB"/>
              </w:rPr>
              <w:t>unifloral</w:t>
            </w:r>
            <w:proofErr w:type="spellEnd"/>
            <w:r w:rsidRPr="00D86D56">
              <w:rPr>
                <w:rFonts w:asciiTheme="majorBidi" w:eastAsia="Times New Roman" w:hAnsiTheme="majorBidi" w:cstheme="majorBidi"/>
                <w:color w:val="000000"/>
                <w:sz w:val="24"/>
                <w:szCs w:val="24"/>
                <w:lang w:val="en-GB" w:eastAsia="en-GB"/>
              </w:rPr>
              <w: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Dianthus </w:t>
            </w:r>
            <w:proofErr w:type="spellStart"/>
            <w:r w:rsidRPr="00D86D56">
              <w:rPr>
                <w:rFonts w:asciiTheme="majorBidi" w:eastAsia="Times New Roman" w:hAnsiTheme="majorBidi" w:cstheme="majorBidi"/>
                <w:color w:val="000000"/>
                <w:sz w:val="24"/>
                <w:szCs w:val="24"/>
                <w:lang w:val="en-GB" w:eastAsia="en-GB"/>
              </w:rPr>
              <w:t>caryophyllus</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Carnation (multi-floral)</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Dianthus </w:t>
            </w:r>
            <w:proofErr w:type="spellStart"/>
            <w:r w:rsidRPr="00D86D56">
              <w:rPr>
                <w:rFonts w:asciiTheme="majorBidi" w:eastAsia="Times New Roman" w:hAnsiTheme="majorBidi" w:cstheme="majorBidi"/>
                <w:color w:val="000000"/>
                <w:sz w:val="24"/>
                <w:szCs w:val="24"/>
                <w:lang w:val="en-GB" w:eastAsia="en-GB"/>
              </w:rPr>
              <w:t>caryophyllus</w:t>
            </w:r>
            <w:proofErr w:type="spellEnd"/>
          </w:p>
        </w:tc>
      </w:tr>
      <w:tr w:rsidR="00FE24A7" w:rsidRPr="00D86D56" w:rsidTr="00110F0C">
        <w:trPr>
          <w:jc w:val="center"/>
        </w:trPr>
        <w:tc>
          <w:tcPr>
            <w:tcW w:w="8565"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BEANS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Groundnut kernels</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Arachis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hypogaea</w:t>
            </w:r>
            <w:proofErr w:type="spellEnd"/>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Groundnut, fresh in-shell</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Arachis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hypogaea</w:t>
            </w:r>
            <w:proofErr w:type="spellEnd"/>
          </w:p>
        </w:tc>
      </w:tr>
      <w:tr w:rsidR="00FE24A7" w:rsidRPr="00D86D56" w:rsidTr="00110F0C">
        <w:trPr>
          <w:jc w:val="center"/>
        </w:trPr>
        <w:tc>
          <w:tcPr>
            <w:tcW w:w="8565"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NUTS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Coconut</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Cocos </w:t>
            </w:r>
            <w:proofErr w:type="spellStart"/>
            <w:r w:rsidRPr="00D86D56">
              <w:rPr>
                <w:rFonts w:asciiTheme="majorBidi" w:eastAsia="Times New Roman" w:hAnsiTheme="majorBidi" w:cstheme="majorBidi"/>
                <w:color w:val="000000"/>
                <w:sz w:val="24"/>
                <w:szCs w:val="24"/>
                <w:lang w:val="en-GB" w:eastAsia="en-GB"/>
              </w:rPr>
              <w:t>nucifera</w:t>
            </w:r>
            <w:proofErr w:type="spellEnd"/>
          </w:p>
        </w:tc>
      </w:tr>
      <w:tr w:rsidR="00FE24A7" w:rsidRPr="00D86D56" w:rsidTr="00110F0C">
        <w:trPr>
          <w:jc w:val="center"/>
        </w:trPr>
        <w:tc>
          <w:tcPr>
            <w:tcW w:w="8565"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GRAINS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Coffee bean</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Coffea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arabica</w:t>
            </w:r>
            <w:proofErr w:type="spellEnd"/>
            <w:r w:rsidRPr="00D86D56">
              <w:rPr>
                <w:rFonts w:asciiTheme="majorBidi" w:eastAsia="Times New Roman" w:hAnsiTheme="majorBidi" w:cstheme="majorBidi"/>
                <w:color w:val="000000"/>
                <w:sz w:val="24"/>
                <w:szCs w:val="24"/>
                <w:lang w:val="en-GB" w:eastAsia="en-GB"/>
              </w:rPr>
              <w:t xml:space="preserve"> L.</w:t>
            </w:r>
          </w:p>
        </w:tc>
      </w:tr>
      <w:tr w:rsidR="00FE24A7" w:rsidRPr="00D86D56" w:rsidTr="00110F0C">
        <w:trPr>
          <w:jc w:val="center"/>
        </w:trPr>
        <w:tc>
          <w:tcPr>
            <w:tcW w:w="8565" w:type="dxa"/>
            <w:gridSpan w:val="2"/>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OTHERS</w:t>
            </w:r>
          </w:p>
        </w:tc>
      </w:tr>
      <w:tr w:rsidR="00FE24A7" w:rsidRPr="00D86D56" w:rsidTr="00110F0C">
        <w:trPr>
          <w:jc w:val="center"/>
        </w:trPr>
        <w:tc>
          <w:tcPr>
            <w:tcW w:w="384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Sugar cane stem</w:t>
            </w:r>
          </w:p>
        </w:tc>
        <w:tc>
          <w:tcPr>
            <w:tcW w:w="4710" w:type="dxa"/>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Saccharum</w:t>
            </w:r>
            <w:proofErr w:type="spellEnd"/>
            <w:r w:rsidRPr="00D86D56">
              <w:rPr>
                <w:rFonts w:asciiTheme="majorBidi" w:eastAsia="Times New Roman" w:hAnsiTheme="majorBidi" w:cstheme="majorBidi"/>
                <w:color w:val="000000"/>
                <w:sz w:val="24"/>
                <w:szCs w:val="24"/>
                <w:lang w:val="en-GB" w:eastAsia="en-GB"/>
              </w:rPr>
              <w:t xml:space="preserve"> L.</w:t>
            </w:r>
          </w:p>
        </w:tc>
      </w:tr>
    </w:tbl>
    <w:p w:rsidR="00FE24A7" w:rsidRPr="00D86D56" w:rsidRDefault="00FE24A7" w:rsidP="00DC3353">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br/>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SECOND SCHEDULE</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(REGULATION 4)</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GRADE STANDARD OF AGRICULTURAL PRODUCE</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759"/>
        <w:gridCol w:w="4468"/>
        <w:gridCol w:w="1815"/>
      </w:tblGrid>
      <w:tr w:rsidR="00FE24A7" w:rsidRPr="00D86D56" w:rsidTr="00110F0C">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Agricultural Produce</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Common name (1)</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Botanical name (2)</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Grade standard (3)</w:t>
            </w:r>
          </w:p>
        </w:tc>
      </w:tr>
      <w:tr w:rsidR="00FE24A7" w:rsidRPr="00D86D56" w:rsidTr="00110F0C">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FRESH VEGETABLES</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ja-JP"/>
              </w:rPr>
              <w:t xml:space="preserve">Lady's finger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Hibiscus </w:t>
            </w:r>
            <w:proofErr w:type="spellStart"/>
            <w:r w:rsidRPr="00D86D56">
              <w:rPr>
                <w:rFonts w:asciiTheme="majorBidi" w:eastAsia="Times New Roman" w:hAnsiTheme="majorBidi" w:cstheme="majorBidi"/>
                <w:color w:val="000000"/>
                <w:sz w:val="24"/>
                <w:szCs w:val="24"/>
                <w:lang w:val="en-GB" w:eastAsia="en-GB"/>
              </w:rPr>
              <w:t>esculentus</w:t>
            </w:r>
            <w:proofErr w:type="spellEnd"/>
            <w:r w:rsidRPr="00D86D56">
              <w:rPr>
                <w:rFonts w:asciiTheme="majorBidi" w:eastAsia="Times New Roman" w:hAnsiTheme="majorBidi" w:cstheme="majorBidi"/>
                <w:color w:val="000000"/>
                <w:sz w:val="24"/>
                <w:szCs w:val="24"/>
                <w:lang w:val="en-GB" w:eastAsia="en-GB"/>
              </w:rPr>
              <w:t xml:space="preserve">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1230 : 1991</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Chillies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Capsicum </w:t>
            </w:r>
            <w:proofErr w:type="spellStart"/>
            <w:r w:rsidRPr="00D86D56">
              <w:rPr>
                <w:rFonts w:asciiTheme="majorBidi" w:eastAsia="Times New Roman" w:hAnsiTheme="majorBidi" w:cstheme="majorBidi"/>
                <w:color w:val="000000"/>
                <w:sz w:val="24"/>
                <w:szCs w:val="24"/>
                <w:lang w:val="en-GB" w:eastAsia="en-GB"/>
              </w:rPr>
              <w:t>annuum</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894 : 1984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Sweet pepper</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Capsicum </w:t>
            </w:r>
            <w:proofErr w:type="spellStart"/>
            <w:r w:rsidRPr="00D86D56">
              <w:rPr>
                <w:rFonts w:asciiTheme="majorBidi" w:eastAsia="Times New Roman" w:hAnsiTheme="majorBidi" w:cstheme="majorBidi"/>
                <w:color w:val="000000"/>
                <w:sz w:val="24"/>
                <w:szCs w:val="24"/>
                <w:lang w:val="en-GB" w:eastAsia="en-GB"/>
              </w:rPr>
              <w:t>annuum</w:t>
            </w:r>
            <w:proofErr w:type="spellEnd"/>
            <w:r w:rsidRPr="00D86D56">
              <w:rPr>
                <w:rFonts w:asciiTheme="majorBidi" w:eastAsia="Times New Roman" w:hAnsiTheme="majorBidi" w:cstheme="majorBidi"/>
                <w:color w:val="000000"/>
                <w:sz w:val="24"/>
                <w:szCs w:val="24"/>
                <w:lang w:val="en-GB" w:eastAsia="en-GB"/>
              </w:rPr>
              <w:t xml:space="preserve"> L. var. </w:t>
            </w:r>
            <w:proofErr w:type="spellStart"/>
            <w:r w:rsidRPr="00D86D56">
              <w:rPr>
                <w:rFonts w:asciiTheme="majorBidi" w:eastAsia="Times New Roman" w:hAnsiTheme="majorBidi" w:cstheme="majorBidi"/>
                <w:color w:val="000000"/>
                <w:sz w:val="24"/>
                <w:szCs w:val="24"/>
                <w:lang w:val="en-GB" w:eastAsia="en-GB"/>
              </w:rPr>
              <w:t>grossum</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1124 : 1996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Ginger</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ja-JP"/>
              </w:rPr>
              <w:t>Zingiber</w:t>
            </w:r>
            <w:proofErr w:type="spellEnd"/>
            <w:r w:rsidRPr="00D86D56">
              <w:rPr>
                <w:rFonts w:asciiTheme="majorBidi" w:eastAsia="Times New Roman" w:hAnsiTheme="majorBidi" w:cstheme="majorBidi"/>
                <w:color w:val="000000"/>
                <w:sz w:val="24"/>
                <w:szCs w:val="24"/>
                <w:lang w:val="en-GB" w:eastAsia="ja-JP"/>
              </w:rPr>
              <w:t xml:space="preserve"> </w:t>
            </w:r>
            <w:r w:rsidRPr="00D86D56">
              <w:rPr>
                <w:rFonts w:asciiTheme="majorBidi" w:eastAsia="Times New Roman" w:hAnsiTheme="majorBidi" w:cstheme="majorBidi"/>
                <w:color w:val="000000"/>
                <w:sz w:val="24"/>
                <w:szCs w:val="24"/>
                <w:lang w:val="en-GB" w:eastAsia="en-GB"/>
              </w:rPr>
              <w:t xml:space="preserve">Roscoe </w:t>
            </w:r>
            <w:proofErr w:type="spellStart"/>
            <w:r w:rsidRPr="00D86D56">
              <w:rPr>
                <w:rFonts w:asciiTheme="majorBidi" w:eastAsia="Times New Roman" w:hAnsiTheme="majorBidi" w:cstheme="majorBidi"/>
                <w:color w:val="000000"/>
                <w:sz w:val="24"/>
                <w:szCs w:val="24"/>
                <w:lang w:val="en-GB" w:eastAsia="ja-JP"/>
              </w:rPr>
              <w:t>officinale</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1306 : 2005</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French bean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Phaseolus</w:t>
            </w:r>
            <w:proofErr w:type="spellEnd"/>
            <w:r w:rsidRPr="00D86D56">
              <w:rPr>
                <w:rFonts w:asciiTheme="majorBidi" w:eastAsia="Times New Roman" w:hAnsiTheme="majorBidi" w:cstheme="majorBidi"/>
                <w:color w:val="000000"/>
                <w:sz w:val="24"/>
                <w:szCs w:val="24"/>
                <w:lang w:val="en-GB" w:eastAsia="en-GB"/>
              </w:rPr>
              <w:t xml:space="preserve"> vulgaris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1252 : 1992</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Long bean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Vigna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sesquipedalis</w:t>
            </w:r>
            <w:proofErr w:type="spellEnd"/>
            <w:r w:rsidRPr="00D86D56">
              <w:rPr>
                <w:rFonts w:asciiTheme="majorBidi" w:eastAsia="Times New Roman" w:hAnsiTheme="majorBidi" w:cstheme="majorBidi"/>
                <w:color w:val="000000"/>
                <w:sz w:val="24"/>
                <w:szCs w:val="24"/>
                <w:lang w:val="en-GB" w:eastAsia="en-GB"/>
              </w:rPr>
              <w:t xml:space="preserve"> L. </w:t>
            </w:r>
            <w:proofErr w:type="spellStart"/>
            <w:r w:rsidRPr="00D86D56">
              <w:rPr>
                <w:rFonts w:asciiTheme="majorBidi" w:eastAsia="Times New Roman" w:hAnsiTheme="majorBidi" w:cstheme="majorBidi"/>
                <w:color w:val="000000"/>
                <w:sz w:val="24"/>
                <w:szCs w:val="24"/>
                <w:lang w:val="en-GB" w:eastAsia="en-GB"/>
              </w:rPr>
              <w:t>Fraw</w:t>
            </w:r>
            <w:proofErr w:type="spellEnd"/>
            <w:r w:rsidRPr="00D86D56">
              <w:rPr>
                <w:rFonts w:asciiTheme="majorBidi" w:eastAsia="Times New Roman" w:hAnsiTheme="majorBidi" w:cstheme="majorBidi"/>
                <w:color w:val="000000"/>
                <w:sz w:val="24"/>
                <w:szCs w:val="24"/>
                <w:lang w:val="en-GB" w:eastAsia="en-GB"/>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951 : 2003</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kale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alboglabra</w:t>
            </w:r>
            <w:proofErr w:type="spellEnd"/>
            <w:r w:rsidRPr="00D86D56">
              <w:rPr>
                <w:rFonts w:asciiTheme="majorBidi" w:eastAsia="Times New Roman" w:hAnsiTheme="majorBidi" w:cstheme="majorBidi"/>
                <w:color w:val="000000"/>
                <w:sz w:val="24"/>
                <w:szCs w:val="24"/>
                <w:lang w:val="en-GB" w:eastAsia="en-GB"/>
              </w:rPr>
              <w:t xml:space="preserve"> Bailey</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1324 : 1993</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Cabbage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it-IT" w:eastAsia="en-GB"/>
              </w:rPr>
            </w:pPr>
            <w:r w:rsidRPr="00D86D56">
              <w:rPr>
                <w:rFonts w:asciiTheme="majorBidi" w:eastAsia="Times New Roman" w:hAnsiTheme="majorBidi" w:cstheme="majorBidi"/>
                <w:color w:val="000000"/>
                <w:sz w:val="24"/>
                <w:szCs w:val="24"/>
                <w:lang w:val="it-IT" w:eastAsia="en-GB"/>
              </w:rPr>
              <w:t>Brassica oleracea var. capitata Linn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892 : 2004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Chinese cabbage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Brassica </w:t>
            </w:r>
            <w:proofErr w:type="spellStart"/>
            <w:r w:rsidRPr="00D86D56">
              <w:rPr>
                <w:rFonts w:asciiTheme="majorBidi" w:eastAsia="Times New Roman" w:hAnsiTheme="majorBidi" w:cstheme="majorBidi"/>
                <w:color w:val="000000"/>
                <w:sz w:val="24"/>
                <w:szCs w:val="24"/>
                <w:lang w:val="en-GB" w:eastAsia="en-GB"/>
              </w:rPr>
              <w:t>campestris</w:t>
            </w:r>
            <w:proofErr w:type="spellEnd"/>
            <w:r w:rsidRPr="00D86D56">
              <w:rPr>
                <w:rFonts w:asciiTheme="majorBidi" w:eastAsia="Times New Roman" w:hAnsiTheme="majorBidi" w:cstheme="majorBidi"/>
                <w:color w:val="000000"/>
                <w:sz w:val="24"/>
                <w:szCs w:val="24"/>
                <w:lang w:val="en-GB" w:eastAsia="en-GB"/>
              </w:rPr>
              <w:t xml:space="preserve"> L. </w:t>
            </w:r>
            <w:proofErr w:type="spellStart"/>
            <w:r w:rsidRPr="00D86D56">
              <w:rPr>
                <w:rFonts w:asciiTheme="majorBidi" w:eastAsia="Times New Roman" w:hAnsiTheme="majorBidi" w:cstheme="majorBidi"/>
                <w:color w:val="000000"/>
                <w:sz w:val="24"/>
                <w:szCs w:val="24"/>
                <w:lang w:val="en-GB" w:eastAsia="en-GB"/>
              </w:rPr>
              <w:t>ssp</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pekinensis</w:t>
            </w:r>
            <w:proofErr w:type="spellEnd"/>
            <w:r w:rsidRPr="00D86D56">
              <w:rPr>
                <w:rFonts w:asciiTheme="majorBidi" w:eastAsia="Times New Roman" w:hAnsiTheme="majorBidi" w:cstheme="majorBidi"/>
                <w:color w:val="000000"/>
                <w:sz w:val="24"/>
                <w:szCs w:val="24"/>
                <w:lang w:val="en-GB" w:eastAsia="en-GB"/>
              </w:rPr>
              <w:t xml:space="preserve"> (Lour) Olsson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1393 : 1996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Bitter gourd</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Momordica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charantia</w:t>
            </w:r>
            <w:proofErr w:type="spellEnd"/>
            <w:r w:rsidRPr="00D86D56">
              <w:rPr>
                <w:rFonts w:asciiTheme="majorBidi" w:eastAsia="Times New Roman" w:hAnsiTheme="majorBidi" w:cstheme="majorBidi"/>
                <w:color w:val="000000"/>
                <w:sz w:val="24"/>
                <w:szCs w:val="24"/>
                <w:lang w:val="en-GB" w:eastAsia="en-GB"/>
              </w:rPr>
              <w:t xml:space="preserve">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1146 : 1989</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Head lettuce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Lactuca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sativa</w:t>
            </w:r>
            <w:proofErr w:type="spellEnd"/>
            <w:r w:rsidRPr="00D86D56">
              <w:rPr>
                <w:rFonts w:asciiTheme="majorBidi" w:eastAsia="Times New Roman" w:hAnsiTheme="majorBidi" w:cstheme="majorBidi"/>
                <w:color w:val="000000"/>
                <w:sz w:val="24"/>
                <w:szCs w:val="24"/>
                <w:lang w:val="en-GB" w:eastAsia="en-GB"/>
              </w:rPr>
              <w:t xml:space="preserve">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1361 : 1994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Mustard</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Brassica sp.</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1323 : 1993</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Spinach (</w:t>
            </w:r>
            <w:proofErr w:type="spellStart"/>
            <w:r w:rsidRPr="00D86D56">
              <w:rPr>
                <w:rFonts w:asciiTheme="majorBidi" w:eastAsia="Times New Roman" w:hAnsiTheme="majorBidi" w:cstheme="majorBidi"/>
                <w:color w:val="000000"/>
                <w:sz w:val="24"/>
                <w:szCs w:val="24"/>
                <w:lang w:val="en-GB" w:eastAsia="en-GB"/>
              </w:rPr>
              <w:t>poh</w:t>
            </w:r>
            <w:proofErr w:type="spellEnd"/>
            <w:r w:rsidRPr="00D86D56">
              <w:rPr>
                <w:rFonts w:asciiTheme="majorBidi" w:eastAsia="Times New Roman" w:hAnsiTheme="majorBidi" w:cstheme="majorBidi"/>
                <w:color w:val="000000"/>
                <w:sz w:val="24"/>
                <w:szCs w:val="24"/>
                <w:lang w:val="en-GB" w:eastAsia="en-GB"/>
              </w:rPr>
              <w:t xml:space="preserve"> choy)</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Spinacia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oleracea</w:t>
            </w:r>
            <w:proofErr w:type="spellEnd"/>
            <w:r w:rsidRPr="00D86D56">
              <w:rPr>
                <w:rFonts w:asciiTheme="majorBidi" w:eastAsia="Times New Roman" w:hAnsiTheme="majorBidi" w:cstheme="majorBidi"/>
                <w:color w:val="000000"/>
                <w:sz w:val="24"/>
                <w:szCs w:val="24"/>
                <w:lang w:val="en-GB" w:eastAsia="en-GB"/>
              </w:rPr>
              <w:t xml:space="preserve">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1362 : 1994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Cucumber</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Cucumis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sativus</w:t>
            </w:r>
            <w:proofErr w:type="spellEnd"/>
            <w:r w:rsidRPr="00D86D56">
              <w:rPr>
                <w:rFonts w:asciiTheme="majorBidi" w:eastAsia="Times New Roman" w:hAnsiTheme="majorBidi" w:cstheme="majorBidi"/>
                <w:color w:val="000000"/>
                <w:sz w:val="24"/>
                <w:szCs w:val="24"/>
                <w:lang w:val="en-GB" w:eastAsia="en-GB"/>
              </w:rPr>
              <w:t xml:space="preserve">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956 : 2003</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Tomato</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Lycopersicum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esculentum</w:t>
            </w:r>
            <w:proofErr w:type="spellEnd"/>
            <w:r w:rsidRPr="00D86D56">
              <w:rPr>
                <w:rFonts w:asciiTheme="majorBidi" w:eastAsia="Times New Roman" w:hAnsiTheme="majorBidi" w:cstheme="majorBidi"/>
                <w:color w:val="000000"/>
                <w:sz w:val="24"/>
                <w:szCs w:val="24"/>
                <w:lang w:val="en-GB" w:eastAsia="en-GB"/>
              </w:rPr>
              <w:t xml:space="preserve"> Mill.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893 : 2003</w:t>
            </w:r>
          </w:p>
        </w:tc>
      </w:tr>
      <w:tr w:rsidR="00FE24A7" w:rsidRPr="00D86D56" w:rsidTr="00110F0C">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FRESH FRUITS</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Starfruit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Averrhoa</w:t>
            </w:r>
            <w:proofErr w:type="spellEnd"/>
            <w:r w:rsidRPr="00D86D56">
              <w:rPr>
                <w:rFonts w:asciiTheme="majorBidi" w:eastAsia="Times New Roman" w:hAnsiTheme="majorBidi" w:cstheme="majorBidi"/>
                <w:color w:val="000000"/>
                <w:sz w:val="24"/>
                <w:szCs w:val="24"/>
                <w:lang w:val="en-GB" w:eastAsia="en-GB"/>
              </w:rPr>
              <w:t xml:space="preserve"> carambola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1127 : 2002</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Papaya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Carica</w:t>
            </w:r>
            <w:proofErr w:type="spellEnd"/>
            <w:r w:rsidRPr="00D86D56">
              <w:rPr>
                <w:rFonts w:asciiTheme="majorBidi" w:eastAsia="Times New Roman" w:hAnsiTheme="majorBidi" w:cstheme="majorBidi"/>
                <w:color w:val="000000"/>
                <w:sz w:val="24"/>
                <w:szCs w:val="24"/>
                <w:lang w:val="en-GB" w:eastAsia="en-GB"/>
              </w:rPr>
              <w:t xml:space="preserve"> papaya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1040 : 1986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Papaya (exotica)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it-IT" w:eastAsia="en-GB"/>
              </w:rPr>
            </w:pPr>
            <w:r w:rsidRPr="00D86D56">
              <w:rPr>
                <w:rFonts w:asciiTheme="majorBidi" w:eastAsia="Times New Roman" w:hAnsiTheme="majorBidi" w:cstheme="majorBidi"/>
                <w:color w:val="000000"/>
                <w:sz w:val="24"/>
                <w:szCs w:val="24"/>
                <w:lang w:val="it-IT" w:eastAsia="en-GB"/>
              </w:rPr>
              <w:t>Carica papaya L. var. Eksotika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1145 : 2003</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Guava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Psidium</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guajava</w:t>
            </w:r>
            <w:proofErr w:type="spellEnd"/>
            <w:r w:rsidRPr="00D86D56">
              <w:rPr>
                <w:rFonts w:asciiTheme="majorBidi" w:eastAsia="Times New Roman" w:hAnsiTheme="majorBidi" w:cstheme="majorBidi"/>
                <w:color w:val="000000"/>
                <w:sz w:val="24"/>
                <w:szCs w:val="24"/>
                <w:lang w:val="en-GB" w:eastAsia="en-GB"/>
              </w:rPr>
              <w:t xml:space="preserve"> 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1149 : 1989</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Mandarin orange (domestic)</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Citrus </w:t>
            </w:r>
            <w:proofErr w:type="spellStart"/>
            <w:r w:rsidRPr="00D86D56">
              <w:rPr>
                <w:rFonts w:asciiTheme="majorBidi" w:eastAsia="Times New Roman" w:hAnsiTheme="majorBidi" w:cstheme="majorBidi"/>
                <w:color w:val="000000"/>
                <w:sz w:val="24"/>
                <w:szCs w:val="24"/>
                <w:lang w:val="en-GB" w:eastAsia="en-GB"/>
              </w:rPr>
              <w:t>reticulata</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232 : 1974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Mango</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Mangifera</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indica</w:t>
            </w:r>
            <w:proofErr w:type="spellEnd"/>
            <w:r w:rsidRPr="00D86D56">
              <w:rPr>
                <w:rFonts w:asciiTheme="majorBidi" w:eastAsia="Times New Roman" w:hAnsiTheme="majorBidi" w:cstheme="majorBidi"/>
                <w:color w:val="000000"/>
                <w:sz w:val="24"/>
                <w:szCs w:val="24"/>
                <w:lang w:val="en-GB" w:eastAsia="en-GB"/>
              </w:rPr>
              <w:t xml:space="preserve"> Linn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885 : 1984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Mangosteen</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Garcinia </w:t>
            </w:r>
            <w:proofErr w:type="spellStart"/>
            <w:r w:rsidRPr="00D86D56">
              <w:rPr>
                <w:rFonts w:asciiTheme="majorBidi" w:eastAsia="Times New Roman" w:hAnsiTheme="majorBidi" w:cstheme="majorBidi"/>
                <w:color w:val="000000"/>
                <w:sz w:val="24"/>
                <w:szCs w:val="24"/>
                <w:lang w:val="en-GB" w:eastAsia="en-GB"/>
              </w:rPr>
              <w:t>mangostana</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1128 : 1989</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Jackfruit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Artocarpus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heterophyllus</w:t>
            </w:r>
            <w:proofErr w:type="spellEnd"/>
            <w:r w:rsidRPr="00D86D56">
              <w:rPr>
                <w:rFonts w:asciiTheme="majorBidi" w:eastAsia="Times New Roman" w:hAnsiTheme="majorBidi" w:cstheme="majorBidi"/>
                <w:color w:val="000000"/>
                <w:sz w:val="24"/>
                <w:szCs w:val="24"/>
                <w:lang w:val="en-GB" w:eastAsia="en-GB"/>
              </w:rPr>
              <w:t xml:space="preserve"> Lam</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1055 : 1986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Banana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Musa </w:t>
            </w:r>
            <w:proofErr w:type="spellStart"/>
            <w:r w:rsidRPr="00D86D56">
              <w:rPr>
                <w:rFonts w:asciiTheme="majorBidi" w:eastAsia="Times New Roman" w:hAnsiTheme="majorBidi" w:cstheme="majorBidi"/>
                <w:color w:val="000000"/>
                <w:sz w:val="24"/>
                <w:szCs w:val="24"/>
                <w:lang w:val="en-GB" w:eastAsia="en-GB"/>
              </w:rPr>
              <w:t>sapientum</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459 : 1976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Mas banana</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Musa </w:t>
            </w:r>
            <w:proofErr w:type="spellStart"/>
            <w:r w:rsidRPr="00D86D56">
              <w:rPr>
                <w:rFonts w:asciiTheme="majorBidi" w:eastAsia="Times New Roman" w:hAnsiTheme="majorBidi" w:cstheme="majorBidi"/>
                <w:color w:val="000000"/>
                <w:sz w:val="24"/>
                <w:szCs w:val="24"/>
                <w:lang w:val="en-GB" w:eastAsia="en-GB"/>
              </w:rPr>
              <w:t>sapientum</w:t>
            </w:r>
            <w:proofErr w:type="spellEnd"/>
            <w:r w:rsidRPr="00D86D56">
              <w:rPr>
                <w:rFonts w:asciiTheme="majorBidi" w:eastAsia="Times New Roman" w:hAnsiTheme="majorBidi" w:cstheme="majorBidi"/>
                <w:color w:val="000000"/>
                <w:sz w:val="24"/>
                <w:szCs w:val="24"/>
                <w:lang w:val="en-GB" w:eastAsia="en-GB"/>
              </w:rPr>
              <w:t xml:space="preserve"> cv. mas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1075 : 1987</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Watermelon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Citrullus</w:t>
            </w:r>
            <w:proofErr w:type="spellEnd"/>
            <w:r w:rsidRPr="00D86D56">
              <w:rPr>
                <w:rFonts w:asciiTheme="majorBidi" w:eastAsia="Times New Roman" w:hAnsiTheme="majorBidi" w:cstheme="majorBidi"/>
                <w:color w:val="000000"/>
                <w:sz w:val="24"/>
                <w:szCs w:val="24"/>
                <w:lang w:val="en-GB" w:eastAsia="en-GB"/>
              </w:rPr>
              <w:t xml:space="preserve"> vulgaris </w:t>
            </w:r>
            <w:proofErr w:type="spellStart"/>
            <w:r w:rsidRPr="00D86D56">
              <w:rPr>
                <w:rFonts w:asciiTheme="majorBidi" w:eastAsia="Times New Roman" w:hAnsiTheme="majorBidi" w:cstheme="majorBidi"/>
                <w:color w:val="000000"/>
                <w:sz w:val="24"/>
                <w:szCs w:val="24"/>
                <w:lang w:val="en-GB" w:eastAsia="en-GB"/>
              </w:rPr>
              <w:t>Schard</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1028 : 1986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Musk-melon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Cucumis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melo</w:t>
            </w:r>
            <w:proofErr w:type="spellEnd"/>
            <w:r w:rsidRPr="00D86D56">
              <w:rPr>
                <w:rFonts w:asciiTheme="majorBidi" w:eastAsia="Times New Roman" w:hAnsiTheme="majorBidi" w:cstheme="majorBidi"/>
                <w:color w:val="000000"/>
                <w:sz w:val="24"/>
                <w:szCs w:val="24"/>
                <w:lang w:val="en-GB" w:eastAsia="en-GB"/>
              </w:rPr>
              <w:t xml:space="preserve"> Linn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1325 : 1993</w:t>
            </w:r>
          </w:p>
        </w:tc>
      </w:tr>
      <w:tr w:rsidR="00FE24A7" w:rsidRPr="00D86D56" w:rsidTr="00110F0C">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FRESH CUT FLOWERS</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Chrysanthemum (multi-</w:t>
            </w:r>
            <w:r w:rsidRPr="00D86D56">
              <w:rPr>
                <w:rFonts w:asciiTheme="majorBidi" w:eastAsia="Times New Roman" w:hAnsiTheme="majorBidi" w:cstheme="majorBidi"/>
                <w:color w:val="000000"/>
                <w:sz w:val="24"/>
                <w:szCs w:val="24"/>
                <w:lang w:val="en-GB" w:eastAsia="ja-JP"/>
              </w:rPr>
              <w:t xml:space="preserve"> floral)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Chrysanthemum </w:t>
            </w:r>
            <w:proofErr w:type="spellStart"/>
            <w:r w:rsidRPr="00D86D56">
              <w:rPr>
                <w:rFonts w:asciiTheme="majorBidi" w:eastAsia="Times New Roman" w:hAnsiTheme="majorBidi" w:cstheme="majorBidi"/>
                <w:color w:val="000000"/>
                <w:sz w:val="24"/>
                <w:szCs w:val="24"/>
                <w:lang w:val="en-GB" w:eastAsia="en-GB"/>
              </w:rPr>
              <w:t>morifolium</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1354 : 1994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Orchid (spray type)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Orchidacea</w:t>
            </w:r>
            <w:proofErr w:type="spellEnd"/>
            <w:r w:rsidRPr="00D86D56">
              <w:rPr>
                <w:rFonts w:asciiTheme="majorBidi" w:eastAsia="Times New Roman" w:hAnsiTheme="majorBidi" w:cstheme="majorBidi"/>
                <w:color w:val="000000"/>
                <w:sz w:val="24"/>
                <w:szCs w:val="24"/>
                <w:lang w:val="en-GB" w:eastAsia="en-GB"/>
              </w:rPr>
              <w:t xml:space="preserve"> family</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1280 : 1992</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ja-JP"/>
              </w:rPr>
              <w:t>Roses (</w:t>
            </w:r>
            <w:proofErr w:type="spellStart"/>
            <w:r w:rsidRPr="00D86D56">
              <w:rPr>
                <w:rFonts w:asciiTheme="majorBidi" w:eastAsia="Times New Roman" w:hAnsiTheme="majorBidi" w:cstheme="majorBidi"/>
                <w:color w:val="000000"/>
                <w:sz w:val="24"/>
                <w:szCs w:val="24"/>
                <w:lang w:val="en-GB" w:eastAsia="ja-JP"/>
              </w:rPr>
              <w:t>unifloral</w:t>
            </w:r>
            <w:proofErr w:type="spellEnd"/>
            <w:r w:rsidRPr="00D86D56">
              <w:rPr>
                <w:rFonts w:asciiTheme="majorBidi" w:eastAsia="Times New Roman" w:hAnsiTheme="majorBidi" w:cstheme="majorBidi"/>
                <w:color w:val="000000"/>
                <w:sz w:val="24"/>
                <w:szCs w:val="24"/>
                <w:lang w:val="en-GB" w:eastAsia="ja-JP"/>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Genus </w:t>
            </w:r>
            <w:smartTag w:uri="urn:schemas-microsoft-com:office:smarttags" w:element="place">
              <w:r w:rsidRPr="00D86D56">
                <w:rPr>
                  <w:rFonts w:asciiTheme="majorBidi" w:eastAsia="Times New Roman" w:hAnsiTheme="majorBidi" w:cstheme="majorBidi"/>
                  <w:color w:val="000000"/>
                  <w:sz w:val="24"/>
                  <w:szCs w:val="24"/>
                  <w:lang w:val="en-GB" w:eastAsia="en-GB"/>
                </w:rPr>
                <w:t>Rosa</w:t>
              </w:r>
            </w:smartTag>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1233 : 1991</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ja-JP"/>
              </w:rPr>
              <w:lastRenderedPageBreak/>
              <w:t>Roses (multi-floral)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Genus </w:t>
            </w:r>
            <w:smartTag w:uri="urn:schemas-microsoft-com:office:smarttags" w:element="place">
              <w:r w:rsidRPr="00D86D56">
                <w:rPr>
                  <w:rFonts w:asciiTheme="majorBidi" w:eastAsia="Times New Roman" w:hAnsiTheme="majorBidi" w:cstheme="majorBidi"/>
                  <w:color w:val="000000"/>
                  <w:sz w:val="24"/>
                  <w:szCs w:val="24"/>
                  <w:lang w:val="en-GB" w:eastAsia="en-GB"/>
                </w:rPr>
                <w:t>Rosa</w:t>
              </w:r>
            </w:smartTag>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1355 : 1994</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ja-JP"/>
              </w:rPr>
              <w:t>Carnation (</w:t>
            </w:r>
            <w:proofErr w:type="spellStart"/>
            <w:r w:rsidRPr="00D86D56">
              <w:rPr>
                <w:rFonts w:asciiTheme="majorBidi" w:eastAsia="Times New Roman" w:hAnsiTheme="majorBidi" w:cstheme="majorBidi"/>
                <w:color w:val="000000"/>
                <w:sz w:val="24"/>
                <w:szCs w:val="24"/>
                <w:lang w:val="en-GB" w:eastAsia="ja-JP"/>
              </w:rPr>
              <w:t>unifloral</w:t>
            </w:r>
            <w:proofErr w:type="spellEnd"/>
            <w:r w:rsidRPr="00D86D56">
              <w:rPr>
                <w:rFonts w:asciiTheme="majorBidi" w:eastAsia="Times New Roman" w:hAnsiTheme="majorBidi" w:cstheme="majorBidi"/>
                <w:color w:val="000000"/>
                <w:sz w:val="24"/>
                <w:szCs w:val="24"/>
                <w:lang w:val="en-GB" w:eastAsia="ja-JP"/>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Dianthus </w:t>
            </w:r>
            <w:proofErr w:type="spellStart"/>
            <w:r w:rsidRPr="00D86D56">
              <w:rPr>
                <w:rFonts w:asciiTheme="majorBidi" w:eastAsia="Times New Roman" w:hAnsiTheme="majorBidi" w:cstheme="majorBidi"/>
                <w:color w:val="000000"/>
                <w:sz w:val="24"/>
                <w:szCs w:val="24"/>
                <w:lang w:val="en-GB" w:eastAsia="en-GB"/>
              </w:rPr>
              <w:t>caryophyllus</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1281 : 1992</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ja-JP"/>
              </w:rPr>
              <w:t>Carnation (multi-floral)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Dianthus </w:t>
            </w:r>
            <w:proofErr w:type="spellStart"/>
            <w:r w:rsidRPr="00D86D56">
              <w:rPr>
                <w:rFonts w:asciiTheme="majorBidi" w:eastAsia="Times New Roman" w:hAnsiTheme="majorBidi" w:cstheme="majorBidi"/>
                <w:color w:val="000000"/>
                <w:sz w:val="24"/>
                <w:szCs w:val="24"/>
                <w:lang w:val="en-GB" w:eastAsia="en-GB"/>
              </w:rPr>
              <w:t>caryophyllus</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1353 : 1994</w:t>
            </w:r>
          </w:p>
        </w:tc>
      </w:tr>
      <w:tr w:rsidR="00FE24A7" w:rsidRPr="00D86D56" w:rsidTr="00110F0C">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BEANS</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Groundnut kernels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Arachis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hypogaeo</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457 : 1976</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Groundnut, fresh in-shell</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roofErr w:type="spellStart"/>
            <w:r w:rsidRPr="00D86D56">
              <w:rPr>
                <w:rFonts w:asciiTheme="majorBidi" w:eastAsia="Times New Roman" w:hAnsiTheme="majorBidi" w:cstheme="majorBidi"/>
                <w:color w:val="000000"/>
                <w:sz w:val="24"/>
                <w:szCs w:val="24"/>
                <w:lang w:val="en-GB" w:eastAsia="en-GB"/>
              </w:rPr>
              <w:t>Arachis</w:t>
            </w:r>
            <w:proofErr w:type="spellEnd"/>
            <w:r w:rsidRPr="00D86D56">
              <w:rPr>
                <w:rFonts w:asciiTheme="majorBidi" w:eastAsia="Times New Roman" w:hAnsiTheme="majorBidi" w:cstheme="majorBidi"/>
                <w:color w:val="000000"/>
                <w:sz w:val="24"/>
                <w:szCs w:val="24"/>
                <w:lang w:val="en-GB" w:eastAsia="en-GB"/>
              </w:rPr>
              <w:t xml:space="preserve"> </w:t>
            </w:r>
            <w:proofErr w:type="spellStart"/>
            <w:r w:rsidRPr="00D86D56">
              <w:rPr>
                <w:rFonts w:asciiTheme="majorBidi" w:eastAsia="Times New Roman" w:hAnsiTheme="majorBidi" w:cstheme="majorBidi"/>
                <w:color w:val="000000"/>
                <w:sz w:val="24"/>
                <w:szCs w:val="24"/>
                <w:lang w:val="en-GB" w:eastAsia="en-GB"/>
              </w:rPr>
              <w:t>hypogaeo</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MS 458 : 1976</w:t>
            </w:r>
          </w:p>
        </w:tc>
      </w:tr>
    </w:tbl>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THIRD SCHEDULE</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 xml:space="preserve">(REGULATIONS 8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AND</w:t>
        </w:r>
      </w:smartTag>
      <w:r w:rsidRPr="00D86D56">
        <w:rPr>
          <w:rFonts w:asciiTheme="majorBidi" w:eastAsia="Times New Roman" w:hAnsiTheme="majorBidi" w:cstheme="majorBidi"/>
          <w:b/>
          <w:bCs/>
          <w:color w:val="000000"/>
          <w:sz w:val="24"/>
          <w:szCs w:val="24"/>
          <w:lang w:val="en-GB" w:eastAsia="en-GB"/>
        </w:rPr>
        <w:t xml:space="preserve"> 10)</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 xml:space="preserve">PLACE,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DAY</w:t>
        </w:r>
      </w:smartTag>
      <w:r w:rsidRPr="00D86D56">
        <w:rPr>
          <w:rFonts w:asciiTheme="majorBidi" w:eastAsia="Times New Roman" w:hAnsiTheme="majorBidi" w:cstheme="majorBidi"/>
          <w:b/>
          <w:bCs/>
          <w:color w:val="000000"/>
          <w:sz w:val="24"/>
          <w:szCs w:val="24"/>
          <w:lang w:val="en-GB" w:eastAsia="en-GB"/>
        </w:rPr>
        <w:t xml:space="preserve">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AND</w:t>
        </w:r>
      </w:smartTag>
      <w:r w:rsidRPr="00D86D56">
        <w:rPr>
          <w:rFonts w:asciiTheme="majorBidi" w:eastAsia="Times New Roman" w:hAnsiTheme="majorBidi" w:cstheme="majorBidi"/>
          <w:b/>
          <w:bCs/>
          <w:color w:val="000000"/>
          <w:sz w:val="24"/>
          <w:szCs w:val="24"/>
          <w:lang w:val="en-GB" w:eastAsia="en-GB"/>
        </w:rPr>
        <w:t xml:space="preserve"> TIME OF CONFORMITY INSPECTION</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5742"/>
        <w:gridCol w:w="1893"/>
        <w:gridCol w:w="1407"/>
      </w:tblGrid>
      <w:tr w:rsidR="00FE24A7" w:rsidRPr="00D86D56" w:rsidTr="00110F0C">
        <w:trPr>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Place of inspection (1)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Day (2)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Time (3)</w:t>
            </w:r>
          </w:p>
        </w:tc>
      </w:tr>
      <w:tr w:rsidR="00FE24A7" w:rsidRPr="00D86D56" w:rsidTr="00110F0C">
        <w:trPr>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1. At any premises managed by the Authority</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 Working day of the Authority</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 Weekly or public holiday</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gramStart"/>
            <w:r w:rsidRPr="00D86D56">
              <w:rPr>
                <w:rFonts w:asciiTheme="majorBidi" w:eastAsia="Times New Roman" w:hAnsiTheme="majorBidi" w:cstheme="majorBidi"/>
                <w:color w:val="000000"/>
                <w:sz w:val="24"/>
                <w:szCs w:val="24"/>
                <w:lang w:val="en-GB" w:eastAsia="en-GB"/>
              </w:rPr>
              <w:t>a</w:t>
            </w:r>
            <w:proofErr w:type="gramEnd"/>
            <w:r w:rsidRPr="00D86D56">
              <w:rPr>
                <w:rFonts w:asciiTheme="majorBidi" w:eastAsia="Times New Roman" w:hAnsiTheme="majorBidi" w:cstheme="majorBidi"/>
                <w:color w:val="000000"/>
                <w:sz w:val="24"/>
                <w:szCs w:val="24"/>
                <w:lang w:val="en-GB" w:eastAsia="en-GB"/>
              </w:rPr>
              <w:t xml:space="preserve">) </w:t>
            </w:r>
            <w:smartTag w:uri="urn:schemas-microsoft-com:office:smarttags" w:element="time">
              <w:smartTagPr>
                <w:attr w:name="Hour" w:val="9"/>
                <w:attr w:name="Minute" w:val="0"/>
              </w:smartTagPr>
              <w:r w:rsidRPr="00D86D56">
                <w:rPr>
                  <w:rFonts w:asciiTheme="majorBidi" w:eastAsia="Times New Roman" w:hAnsiTheme="majorBidi" w:cstheme="majorBidi"/>
                  <w:color w:val="000000"/>
                  <w:sz w:val="24"/>
                  <w:szCs w:val="24"/>
                  <w:lang w:val="en-GB" w:eastAsia="en-GB"/>
                </w:rPr>
                <w:t>9.00 a.m. - 11.00 p.m.</w:t>
              </w:r>
            </w:smartTag>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smartTag w:uri="urn:schemas-microsoft-com:office:smarttags" w:element="time">
              <w:smartTagPr>
                <w:attr w:name="Minute" w:val="0"/>
                <w:attr w:name="Hour" w:val="11"/>
              </w:smartTagPr>
              <w:r w:rsidRPr="00D86D56">
                <w:rPr>
                  <w:rFonts w:asciiTheme="majorBidi" w:eastAsia="Times New Roman" w:hAnsiTheme="majorBidi" w:cstheme="majorBidi"/>
                  <w:color w:val="000000"/>
                  <w:sz w:val="24"/>
                  <w:szCs w:val="24"/>
                  <w:lang w:val="en-GB" w:eastAsia="en-GB"/>
                </w:rPr>
                <w:t>11.00 a.m. - 11.00 p.m.</w:t>
              </w:r>
            </w:smartTag>
          </w:p>
        </w:tc>
      </w:tr>
      <w:tr w:rsidR="00FE24A7" w:rsidRPr="00D86D56" w:rsidTr="00110F0C">
        <w:trPr>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2. At the premises</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Working day of the Authority</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smartTag w:uri="urn:schemas-microsoft-com:office:smarttags" w:element="time">
              <w:smartTagPr>
                <w:attr w:name="Minute" w:val="0"/>
                <w:attr w:name="Hour" w:val="9"/>
              </w:smartTagPr>
              <w:r w:rsidRPr="00D86D56">
                <w:rPr>
                  <w:rFonts w:asciiTheme="majorBidi" w:eastAsia="Times New Roman" w:hAnsiTheme="majorBidi" w:cstheme="majorBidi"/>
                  <w:color w:val="000000"/>
                  <w:sz w:val="24"/>
                  <w:szCs w:val="24"/>
                  <w:lang w:val="en-GB" w:eastAsia="en-GB"/>
                </w:rPr>
                <w:t>9.00 a.m. - 5.00 p.m.</w:t>
              </w:r>
            </w:smartTag>
          </w:p>
        </w:tc>
      </w:tr>
      <w:tr w:rsidR="00FE24A7" w:rsidRPr="00D86D56" w:rsidTr="00110F0C">
        <w:trPr>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3. At any place mentioned in </w:t>
            </w:r>
            <w:proofErr w:type="spellStart"/>
            <w:r w:rsidRPr="00D86D56">
              <w:rPr>
                <w:rFonts w:asciiTheme="majorBidi" w:eastAsia="Times New Roman" w:hAnsiTheme="majorBidi" w:cstheme="majorBidi"/>
                <w:color w:val="000000"/>
                <w:sz w:val="24"/>
                <w:szCs w:val="24"/>
                <w:lang w:val="en-GB" w:eastAsia="en-GB"/>
              </w:rPr>
              <w:t>subregulation</w:t>
            </w:r>
            <w:proofErr w:type="spellEnd"/>
            <w:r w:rsidRPr="00D86D56">
              <w:rPr>
                <w:rFonts w:asciiTheme="majorBidi" w:eastAsia="Times New Roman" w:hAnsiTheme="majorBidi" w:cstheme="majorBidi"/>
                <w:color w:val="000000"/>
                <w:sz w:val="24"/>
                <w:szCs w:val="24"/>
                <w:lang w:val="en-GB" w:eastAsia="en-GB"/>
              </w:rPr>
              <w:t xml:space="preserve"> 10(3) other than premises managed by the Authority or any competent authority</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 Working day of the Authority</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 Weekly or public holiday</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w:t>
            </w:r>
            <w:proofErr w:type="gramStart"/>
            <w:r w:rsidRPr="00D86D56">
              <w:rPr>
                <w:rFonts w:asciiTheme="majorBidi" w:eastAsia="Times New Roman" w:hAnsiTheme="majorBidi" w:cstheme="majorBidi"/>
                <w:color w:val="000000"/>
                <w:sz w:val="24"/>
                <w:szCs w:val="24"/>
                <w:lang w:val="en-GB" w:eastAsia="en-GB"/>
              </w:rPr>
              <w:t>a</w:t>
            </w:r>
            <w:proofErr w:type="gramEnd"/>
            <w:r w:rsidRPr="00D86D56">
              <w:rPr>
                <w:rFonts w:asciiTheme="majorBidi" w:eastAsia="Times New Roman" w:hAnsiTheme="majorBidi" w:cstheme="majorBidi"/>
                <w:color w:val="000000"/>
                <w:sz w:val="24"/>
                <w:szCs w:val="24"/>
                <w:lang w:val="en-GB" w:eastAsia="en-GB"/>
              </w:rPr>
              <w:t xml:space="preserve">) </w:t>
            </w:r>
            <w:smartTag w:uri="urn:schemas-microsoft-com:office:smarttags" w:element="time">
              <w:smartTagPr>
                <w:attr w:name="Hour" w:val="9"/>
                <w:attr w:name="Minute" w:val="0"/>
              </w:smartTagPr>
              <w:r w:rsidRPr="00D86D56">
                <w:rPr>
                  <w:rFonts w:asciiTheme="majorBidi" w:eastAsia="Times New Roman" w:hAnsiTheme="majorBidi" w:cstheme="majorBidi"/>
                  <w:color w:val="000000"/>
                  <w:sz w:val="24"/>
                  <w:szCs w:val="24"/>
                  <w:lang w:val="en-GB" w:eastAsia="en-GB"/>
                </w:rPr>
                <w:t>9.00 a.m. - 5.00 p.m.</w:t>
              </w:r>
            </w:smartTag>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w:t>
            </w:r>
            <w:smartTag w:uri="urn:schemas-microsoft-com:office:smarttags" w:element="time">
              <w:smartTagPr>
                <w:attr w:name="Minute" w:val="0"/>
                <w:attr w:name="Hour" w:val="0"/>
              </w:smartTagPr>
              <w:r w:rsidRPr="00D86D56">
                <w:rPr>
                  <w:rFonts w:asciiTheme="majorBidi" w:eastAsia="Times New Roman" w:hAnsiTheme="majorBidi" w:cstheme="majorBidi"/>
                  <w:color w:val="000000"/>
                  <w:sz w:val="24"/>
                  <w:szCs w:val="24"/>
                  <w:lang w:val="en-GB" w:eastAsia="en-GB"/>
                </w:rPr>
                <w:t>11.00 a.m.</w:t>
              </w:r>
            </w:smartTag>
            <w:r w:rsidRPr="00D86D56">
              <w:rPr>
                <w:rFonts w:asciiTheme="majorBidi" w:eastAsia="Times New Roman" w:hAnsiTheme="majorBidi" w:cstheme="majorBidi"/>
                <w:color w:val="000000"/>
                <w:sz w:val="24"/>
                <w:szCs w:val="24"/>
                <w:lang w:val="en-GB" w:eastAsia="en-GB"/>
              </w:rPr>
              <w:t xml:space="preserve"> - </w:t>
            </w:r>
            <w:smartTag w:uri="urn:schemas-microsoft-com:office:smarttags" w:element="time">
              <w:smartTagPr>
                <w:attr w:name="Minute" w:val="0"/>
                <w:attr w:name="Hour" w:val="23"/>
              </w:smartTagPr>
              <w:r w:rsidRPr="00D86D56">
                <w:rPr>
                  <w:rFonts w:asciiTheme="majorBidi" w:eastAsia="Times New Roman" w:hAnsiTheme="majorBidi" w:cstheme="majorBidi"/>
                  <w:color w:val="000000"/>
                  <w:sz w:val="24"/>
                  <w:szCs w:val="24"/>
                  <w:lang w:val="en-GB" w:eastAsia="en-GB"/>
                </w:rPr>
                <w:t xml:space="preserve">11.00 </w:t>
              </w:r>
              <w:proofErr w:type="spellStart"/>
              <w:r w:rsidRPr="00D86D56">
                <w:rPr>
                  <w:rFonts w:asciiTheme="majorBidi" w:eastAsia="Times New Roman" w:hAnsiTheme="majorBidi" w:cstheme="majorBidi"/>
                  <w:color w:val="000000"/>
                  <w:sz w:val="24"/>
                  <w:szCs w:val="24"/>
                  <w:lang w:val="en-GB" w:eastAsia="en-GB"/>
                </w:rPr>
                <w:t>p.m</w:t>
              </w:r>
            </w:smartTag>
            <w:proofErr w:type="spellEnd"/>
          </w:p>
        </w:tc>
      </w:tr>
    </w:tbl>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FOURTH SCHEDULE</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 xml:space="preserve">(REGULATIONS 8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AND</w:t>
        </w:r>
      </w:smartTag>
      <w:r w:rsidRPr="00D86D56">
        <w:rPr>
          <w:rFonts w:asciiTheme="majorBidi" w:eastAsia="Times New Roman" w:hAnsiTheme="majorBidi" w:cstheme="majorBidi"/>
          <w:b/>
          <w:bCs/>
          <w:color w:val="000000"/>
          <w:sz w:val="24"/>
          <w:szCs w:val="24"/>
          <w:lang w:val="en-GB" w:eastAsia="en-GB"/>
        </w:rPr>
        <w:t xml:space="preserve"> 10)</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 xml:space="preserve">CONFORMITY INSPECTION FEE </w:t>
      </w:r>
      <w:smartTag w:uri="urn:schemas-microsoft-com:office:smarttags" w:element="stockticker">
        <w:r w:rsidRPr="00D86D56">
          <w:rPr>
            <w:rFonts w:asciiTheme="majorBidi" w:eastAsia="Times New Roman" w:hAnsiTheme="majorBidi" w:cstheme="majorBidi"/>
            <w:b/>
            <w:bCs/>
            <w:color w:val="000000"/>
            <w:sz w:val="24"/>
            <w:szCs w:val="24"/>
            <w:lang w:val="en-GB" w:eastAsia="en-GB"/>
          </w:rPr>
          <w:t>AND</w:t>
        </w:r>
      </w:smartTag>
      <w:r w:rsidRPr="00D86D56">
        <w:rPr>
          <w:rFonts w:asciiTheme="majorBidi" w:eastAsia="Times New Roman" w:hAnsiTheme="majorBidi" w:cstheme="majorBidi"/>
          <w:b/>
          <w:bCs/>
          <w:color w:val="000000"/>
          <w:sz w:val="24"/>
          <w:szCs w:val="24"/>
          <w:lang w:val="en-GB" w:eastAsia="en-GB"/>
        </w:rPr>
        <w:t xml:space="preserve"> OTHER PAYMENT</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1</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proofErr w:type="gramStart"/>
      <w:r w:rsidRPr="00D86D56">
        <w:rPr>
          <w:rFonts w:asciiTheme="majorBidi" w:eastAsia="Times New Roman" w:hAnsiTheme="majorBidi" w:cstheme="majorBidi"/>
          <w:color w:val="000000"/>
          <w:sz w:val="24"/>
          <w:szCs w:val="24"/>
          <w:lang w:val="en-GB" w:eastAsia="en-GB"/>
        </w:rPr>
        <w:t xml:space="preserve">Notice given to the Authority by the exporter or importer not less than </w:t>
      </w:r>
      <w:proofErr w:type="spellStart"/>
      <w:r w:rsidRPr="00D86D56">
        <w:rPr>
          <w:rFonts w:asciiTheme="majorBidi" w:eastAsia="Times New Roman" w:hAnsiTheme="majorBidi" w:cstheme="majorBidi"/>
          <w:color w:val="000000"/>
          <w:sz w:val="24"/>
          <w:szCs w:val="24"/>
          <w:lang w:val="en-GB" w:eastAsia="en-GB"/>
        </w:rPr>
        <w:t>twentyfour</w:t>
      </w:r>
      <w:proofErr w:type="spellEnd"/>
      <w:r w:rsidRPr="00D86D56">
        <w:rPr>
          <w:rFonts w:asciiTheme="majorBidi" w:eastAsia="Times New Roman" w:hAnsiTheme="majorBidi" w:cstheme="majorBidi"/>
          <w:color w:val="000000"/>
          <w:sz w:val="24"/>
          <w:szCs w:val="24"/>
          <w:lang w:val="en-GB" w:eastAsia="en-GB"/>
        </w:rPr>
        <w:t xml:space="preserve"> (24) hours before the time scheduled for conformity inspection.</w:t>
      </w:r>
      <w:proofErr w:type="gramEnd"/>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646"/>
        <w:gridCol w:w="2023"/>
        <w:gridCol w:w="2754"/>
        <w:gridCol w:w="2619"/>
      </w:tblGrid>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Type of agricultural produce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Quantity of agricultural produce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Fee for conformity inspection conducted during working days of the Authority</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Fee for conformity inspection conducted during weekly or public holiday</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Fresh vegetables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RM 1.00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0.50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Fresh fruits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Fresh cut</w:t>
            </w:r>
            <w:r w:rsidRPr="00D86D56">
              <w:rPr>
                <w:rFonts w:asciiTheme="majorBidi" w:eastAsia="Times New Roman" w:hAnsiTheme="majorBidi" w:cstheme="majorBidi"/>
                <w:color w:val="000000"/>
                <w:sz w:val="24"/>
                <w:szCs w:val="24"/>
                <w:lang w:val="en-GB" w:eastAsia="ja-JP"/>
              </w:rPr>
              <w:t xml:space="preserve"> flowers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500 stalks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500 stalks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Groundnut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0.50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Coconut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nuts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nuts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Coffee bean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Sugar cane stem</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0.50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beforeAutospacing="1" w:after="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r>
    </w:tbl>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2</w:t>
      </w:r>
    </w:p>
    <w:p w:rsidR="00FE24A7" w:rsidRPr="00D86D56" w:rsidRDefault="00FE24A7" w:rsidP="00FE24A7">
      <w:pPr>
        <w:spacing w:before="100" w:beforeAutospacing="1" w:after="100" w:afterAutospacing="1"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Notice given to the Authority by the exporter or importer less than twenty-four (24) hours before the time scheduled for conformity inspection.</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646"/>
        <w:gridCol w:w="2023"/>
        <w:gridCol w:w="2754"/>
        <w:gridCol w:w="2619"/>
      </w:tblGrid>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Type of agricultural produce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Quantity of agricultural produce</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Fee for conformity inspection conducted during working days of the Authority</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Fee for conformity inspection conducted during weekly or public holiday</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Fresh vegetables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Fresh fruits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8.00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Fresh cut</w:t>
            </w:r>
            <w:r w:rsidRPr="00D86D56">
              <w:rPr>
                <w:rFonts w:asciiTheme="majorBidi" w:eastAsia="Times New Roman" w:hAnsiTheme="majorBidi" w:cstheme="majorBidi"/>
                <w:color w:val="000000"/>
                <w:sz w:val="24"/>
                <w:szCs w:val="24"/>
                <w:lang w:val="en-GB" w:eastAsia="ja-JP"/>
              </w:rPr>
              <w:t xml:space="preserve"> flowers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500 stalks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500 stalks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8.00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Groundnut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Coconut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nuts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nuts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8.00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Coffee bean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8.00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Sugar cane stem</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First 1000 kilograms or part thereof</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Every additional 1000 kilograms or part thereof</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1.00</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4.00</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2.00</w:t>
            </w:r>
          </w:p>
        </w:tc>
      </w:tr>
    </w:tbl>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 3</w:t>
      </w:r>
    </w:p>
    <w:p w:rsidR="00FE24A7" w:rsidRPr="00D86D56" w:rsidRDefault="00FE24A7" w:rsidP="00FE24A7">
      <w:pPr>
        <w:spacing w:before="100" w:beforeAutospacing="1" w:after="100" w:afterAutospacing="1"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Other Payment</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6963"/>
        <w:gridCol w:w="2079"/>
      </w:tblGrid>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Particulars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jc w:val="center"/>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b/>
                <w:bCs/>
                <w:color w:val="000000"/>
                <w:sz w:val="24"/>
                <w:szCs w:val="24"/>
                <w:lang w:val="en-GB" w:eastAsia="en-GB"/>
              </w:rPr>
              <w:t>Fee</w:t>
            </w:r>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Additional fee for conformity inspection during non-working hours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RM 5.00 per hour or part thereof for every</w:t>
            </w:r>
            <w:r w:rsidRPr="00D86D56">
              <w:rPr>
                <w:rFonts w:asciiTheme="majorBidi" w:eastAsia="Times New Roman" w:hAnsiTheme="majorBidi" w:cstheme="majorBidi"/>
                <w:color w:val="000000"/>
                <w:sz w:val="24"/>
                <w:szCs w:val="24"/>
                <w:lang w:val="en-GB" w:eastAsia="ja-JP"/>
              </w:rPr>
              <w:t xml:space="preserve"> authorized officer involved</w:t>
            </w:r>
          </w:p>
        </w:tc>
      </w:tr>
      <w:tr w:rsidR="00FE24A7" w:rsidRPr="00D86D56" w:rsidTr="00110F0C">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Transportation charge to premises of exporter for conformity inspection: </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w:t>
            </w:r>
            <w:r w:rsidRPr="00D86D56">
              <w:rPr>
                <w:rFonts w:asciiTheme="majorBidi" w:eastAsia="Times New Roman" w:hAnsiTheme="majorBidi" w:cstheme="majorBidi"/>
                <w:color w:val="000000"/>
                <w:sz w:val="24"/>
                <w:szCs w:val="24"/>
                <w:lang w:val="en-GB" w:eastAsia="ja-JP"/>
              </w:rPr>
              <w:t xml:space="preserve">minimum transportation charge for first 100 km from the main or any branch office </w:t>
            </w:r>
            <w:r w:rsidRPr="00D86D56">
              <w:rPr>
                <w:rFonts w:asciiTheme="majorBidi" w:eastAsia="Times New Roman" w:hAnsiTheme="majorBidi" w:cstheme="majorBidi"/>
                <w:color w:val="000000"/>
                <w:sz w:val="24"/>
                <w:szCs w:val="24"/>
                <w:lang w:val="en-GB" w:eastAsia="en-GB"/>
              </w:rPr>
              <w:t>the Authority</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(b) transportation charge after 101 km</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tc>
      </w:tr>
      <w:tr w:rsidR="00FE24A7" w:rsidRPr="00D86D56" w:rsidTr="00110F0C">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(a) RM 100.00 </w:t>
            </w:r>
          </w:p>
        </w:tc>
      </w:tr>
      <w:tr w:rsidR="00FE24A7" w:rsidRPr="00D86D56" w:rsidTr="00110F0C">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 xml:space="preserve">(b) RM 0.70 per </w:t>
            </w:r>
            <w:proofErr w:type="spellStart"/>
            <w:r w:rsidRPr="00D86D56">
              <w:rPr>
                <w:rFonts w:asciiTheme="majorBidi" w:eastAsia="Times New Roman" w:hAnsiTheme="majorBidi" w:cstheme="majorBidi"/>
                <w:color w:val="000000"/>
                <w:sz w:val="24"/>
                <w:szCs w:val="24"/>
                <w:lang w:val="en-GB" w:eastAsia="en-GB"/>
              </w:rPr>
              <w:t>kilometer</w:t>
            </w:r>
            <w:proofErr w:type="spellEnd"/>
          </w:p>
        </w:tc>
      </w:tr>
      <w:tr w:rsidR="00FE24A7" w:rsidRPr="00D86D56" w:rsidTr="00110F0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lastRenderedPageBreak/>
              <w:t>Deposit for conformity inspection to be paid upon submission of Notice for conformity inspection, which shall be refundable if the exporter or importer is present at the time scheduled for the conformity inspection and which shall be forfeited if the exporter or importer is absent during the time scheduled for the conformity inspection:</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tc>
      </w:tr>
      <w:tr w:rsidR="00FE24A7" w:rsidRPr="00D86D56" w:rsidTr="00110F0C">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 during working days</w:t>
            </w:r>
          </w:p>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 during weekly or public holidays</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(a) RM 50.00</w:t>
            </w:r>
          </w:p>
        </w:tc>
      </w:tr>
      <w:tr w:rsidR="00FE24A7" w:rsidRPr="00D86D56" w:rsidTr="00110F0C">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FE24A7" w:rsidRPr="00D86D56" w:rsidRDefault="00FE24A7" w:rsidP="00FE24A7">
            <w:pPr>
              <w:spacing w:after="0" w:line="240" w:lineRule="auto"/>
              <w:rPr>
                <w:rFonts w:asciiTheme="majorBidi" w:eastAsia="Times New Roman" w:hAnsiTheme="majorBidi" w:cstheme="majorBidi"/>
                <w:color w:val="000000"/>
                <w:sz w:val="24"/>
                <w:szCs w:val="24"/>
                <w:lang w:val="en-GB" w:eastAsia="en-GB"/>
              </w:rPr>
            </w:pPr>
            <w:r w:rsidRPr="00D86D56">
              <w:rPr>
                <w:rFonts w:asciiTheme="majorBidi" w:eastAsia="Times New Roman" w:hAnsiTheme="majorBidi" w:cstheme="majorBidi"/>
                <w:color w:val="000000"/>
                <w:sz w:val="24"/>
                <w:szCs w:val="24"/>
                <w:lang w:val="en-GB" w:eastAsia="en-GB"/>
              </w:rPr>
              <w:t>(b) RM 100.00</w:t>
            </w:r>
          </w:p>
        </w:tc>
      </w:tr>
    </w:tbl>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p w:rsidR="00FE24A7" w:rsidRPr="00D86D56" w:rsidRDefault="00FE24A7" w:rsidP="00FE24A7">
      <w:pPr>
        <w:spacing w:after="0" w:line="240" w:lineRule="auto"/>
        <w:rPr>
          <w:rFonts w:asciiTheme="majorBidi" w:eastAsia="Times New Roman" w:hAnsiTheme="majorBidi" w:cstheme="majorBidi"/>
          <w:color w:val="000000"/>
          <w:sz w:val="24"/>
          <w:szCs w:val="24"/>
          <w:lang w:val="en-GB"/>
        </w:rPr>
      </w:pPr>
    </w:p>
    <w:tbl>
      <w:tblPr>
        <w:tblW w:w="0" w:type="auto"/>
        <w:tblCellSpacing w:w="0" w:type="dxa"/>
        <w:tblCellMar>
          <w:left w:w="0" w:type="dxa"/>
          <w:right w:w="0" w:type="dxa"/>
        </w:tblCellMar>
        <w:tblLook w:val="04A0" w:firstRow="1" w:lastRow="0" w:firstColumn="1" w:lastColumn="0" w:noHBand="0" w:noVBand="1"/>
      </w:tblPr>
      <w:tblGrid>
        <w:gridCol w:w="8966"/>
        <w:gridCol w:w="60"/>
      </w:tblGrid>
      <w:tr w:rsidR="008A347E" w:rsidRPr="00D86D56" w:rsidTr="008A347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966"/>
            </w:tblGrid>
            <w:tr w:rsidR="008A347E" w:rsidRPr="00D86D56">
              <w:trPr>
                <w:tblCellSpacing w:w="0" w:type="dxa"/>
              </w:trPr>
              <w:tc>
                <w:tcPr>
                  <w:tcW w:w="0" w:type="auto"/>
                  <w:vAlign w:val="center"/>
                  <w:hideMark/>
                </w:tcPr>
                <w:p w:rsidR="008A347E" w:rsidRPr="00D86D56" w:rsidRDefault="008A347E" w:rsidP="008A347E">
                  <w:pPr>
                    <w:spacing w:after="24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Fifth Schedule.</w:t>
                  </w:r>
                </w:p>
              </w:tc>
            </w:tr>
            <w:tr w:rsidR="008A347E" w:rsidRPr="00D86D56">
              <w:trPr>
                <w:tblCellSpacing w:w="0" w:type="dxa"/>
              </w:trPr>
              <w:tc>
                <w:tcPr>
                  <w:tcW w:w="0" w:type="auto"/>
                  <w:vAlign w:val="center"/>
                  <w:hideMark/>
                </w:tcPr>
                <w:p w:rsidR="008A347E" w:rsidRPr="00D86D56" w:rsidRDefault="008A347E" w:rsidP="008A347E">
                  <w:pPr>
                    <w:spacing w:before="100" w:beforeAutospacing="1" w:after="100" w:afterAutospacing="1" w:line="240" w:lineRule="auto"/>
                    <w:jc w:val="center"/>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FIFTH SCHEDULE</w:t>
                  </w:r>
                </w:p>
                <w:p w:rsidR="008A347E" w:rsidRPr="00D86D56" w:rsidRDefault="008A347E" w:rsidP="008A347E">
                  <w:pPr>
                    <w:spacing w:before="100" w:beforeAutospacing="1" w:after="100" w:afterAutospacing="1" w:line="240" w:lineRule="auto"/>
                    <w:jc w:val="center"/>
                    <w:rPr>
                      <w:rFonts w:asciiTheme="majorBidi" w:eastAsia="Times New Roman" w:hAnsiTheme="majorBidi" w:cstheme="majorBidi"/>
                      <w:sz w:val="20"/>
                      <w:szCs w:val="20"/>
                      <w:lang w:eastAsia="en-MY"/>
                    </w:rPr>
                  </w:pPr>
                  <w:r w:rsidRPr="00D86D56">
                    <w:rPr>
                      <w:rFonts w:asciiTheme="majorBidi" w:eastAsia="Times New Roman" w:hAnsiTheme="majorBidi" w:cstheme="majorBidi"/>
                      <w:sz w:val="20"/>
                      <w:szCs w:val="20"/>
                      <w:lang w:eastAsia="en-MY"/>
                    </w:rPr>
                    <w:t>(Regulations 8 and 10)</w:t>
                  </w:r>
                </w:p>
                <w:p w:rsidR="008A347E" w:rsidRPr="00D86D56" w:rsidRDefault="008A347E" w:rsidP="008A347E">
                  <w:pPr>
                    <w:spacing w:before="100" w:beforeAutospacing="1" w:after="100" w:afterAutospacing="1" w:line="240" w:lineRule="auto"/>
                    <w:jc w:val="center"/>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FEDERAL AGRICULTURAL MARKETING AUTHORITY (GRADING, PACKAGING AND LABELLING OF AGRICULTURAL PRODUCE) REGULATIONS 2008</w:t>
                  </w:r>
                </w:p>
                <w:p w:rsidR="008A347E" w:rsidRPr="00D86D56" w:rsidRDefault="008A347E" w:rsidP="008A347E">
                  <w:pPr>
                    <w:spacing w:before="100" w:beforeAutospacing="1" w:after="100" w:afterAutospacing="1" w:line="240" w:lineRule="auto"/>
                    <w:jc w:val="center"/>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CERTIFICATE OF CONFORMITY OF AGRICULTURAL PRODUCE FOR</w:t>
                  </w:r>
                  <w:r w:rsidRPr="00D86D56">
                    <w:rPr>
                      <w:rFonts w:asciiTheme="majorBidi" w:eastAsia="Times New Roman" w:hAnsiTheme="majorBidi" w:cstheme="majorBidi"/>
                      <w:sz w:val="20"/>
                      <w:szCs w:val="20"/>
                      <w:lang w:eastAsia="en-MY"/>
                    </w:rPr>
                    <w:br/>
                    <w:t>EXPORT/IMPORT*</w:t>
                  </w:r>
                </w:p>
                <w:p w:rsidR="008A347E" w:rsidRPr="00D86D56" w:rsidRDefault="008A347E" w:rsidP="008A347E">
                  <w:pPr>
                    <w:spacing w:before="100" w:beforeAutospacing="1" w:after="100" w:afterAutospacing="1" w:line="240" w:lineRule="auto"/>
                    <w:jc w:val="center"/>
                    <w:rPr>
                      <w:rFonts w:asciiTheme="majorBidi" w:eastAsia="Times New Roman" w:hAnsiTheme="majorBidi" w:cstheme="majorBidi"/>
                      <w:sz w:val="18"/>
                      <w:szCs w:val="24"/>
                      <w:lang w:eastAsia="en-MY"/>
                    </w:rPr>
                  </w:pPr>
                  <w:r w:rsidRPr="00D86D56">
                    <w:rPr>
                      <w:rFonts w:asciiTheme="majorBidi" w:eastAsia="Times New Roman" w:hAnsiTheme="majorBidi" w:cstheme="majorBidi"/>
                      <w:noProof/>
                      <w:sz w:val="18"/>
                      <w:szCs w:val="24"/>
                      <w:lang w:eastAsia="en-MY"/>
                    </w:rPr>
                    <w:drawing>
                      <wp:inline distT="0" distB="0" distL="0" distR="0" wp14:anchorId="51003B22" wp14:editId="10E97B32">
                        <wp:extent cx="5162550" cy="1981200"/>
                        <wp:effectExtent l="0" t="0" r="0" b="0"/>
                        <wp:docPr id="4" name="Picture 4" descr="fifth schedul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fth schedule 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62550" cy="1981200"/>
                                </a:xfrm>
                                <a:prstGeom prst="rect">
                                  <a:avLst/>
                                </a:prstGeom>
                                <a:noFill/>
                                <a:ln>
                                  <a:noFill/>
                                </a:ln>
                              </pic:spPr>
                            </pic:pic>
                          </a:graphicData>
                        </a:graphic>
                      </wp:inline>
                    </w:drawing>
                  </w:r>
                </w:p>
                <w:p w:rsidR="008A347E" w:rsidRPr="00D86D56" w:rsidRDefault="008A347E" w:rsidP="008A347E">
                  <w:pPr>
                    <w:spacing w:before="100" w:beforeAutospacing="1" w:after="100" w:afterAutospacing="1" w:line="240" w:lineRule="auto"/>
                    <w:jc w:val="center"/>
                    <w:rPr>
                      <w:rFonts w:asciiTheme="majorBidi" w:eastAsia="Times New Roman" w:hAnsiTheme="majorBidi" w:cstheme="majorBidi"/>
                      <w:sz w:val="18"/>
                      <w:szCs w:val="24"/>
                      <w:lang w:eastAsia="en-MY"/>
                    </w:rPr>
                  </w:pPr>
                  <w:r w:rsidRPr="00D86D56">
                    <w:rPr>
                      <w:rFonts w:asciiTheme="majorBidi" w:eastAsia="Times New Roman" w:hAnsiTheme="majorBidi" w:cstheme="majorBidi"/>
                      <w:noProof/>
                      <w:sz w:val="18"/>
                      <w:szCs w:val="24"/>
                      <w:lang w:eastAsia="en-MY"/>
                    </w:rPr>
                    <w:lastRenderedPageBreak/>
                    <w:drawing>
                      <wp:inline distT="0" distB="0" distL="0" distR="0" wp14:anchorId="6827D998" wp14:editId="5BD39168">
                        <wp:extent cx="5172075" cy="3257550"/>
                        <wp:effectExtent l="0" t="0" r="9525" b="0"/>
                        <wp:docPr id="5" name="Picture 5" descr="fifth schedule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fth schedule 2.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72075" cy="3257550"/>
                                </a:xfrm>
                                <a:prstGeom prst="rect">
                                  <a:avLst/>
                                </a:prstGeom>
                                <a:noFill/>
                                <a:ln>
                                  <a:noFill/>
                                </a:ln>
                              </pic:spPr>
                            </pic:pic>
                          </a:graphicData>
                        </a:graphic>
                      </wp:inline>
                    </w:drawing>
                  </w:r>
                  <w:r w:rsidRPr="00D86D56">
                    <w:rPr>
                      <w:rFonts w:asciiTheme="majorBidi" w:eastAsia="Times New Roman" w:hAnsiTheme="majorBidi" w:cstheme="majorBidi"/>
                      <w:sz w:val="18"/>
                      <w:szCs w:val="24"/>
                      <w:lang w:eastAsia="en-MY"/>
                    </w:rPr>
                    <w:br/>
                  </w:r>
                  <w:r w:rsidRPr="00D86D56">
                    <w:rPr>
                      <w:rFonts w:asciiTheme="majorBidi" w:eastAsia="Times New Roman" w:hAnsiTheme="majorBidi" w:cstheme="majorBidi"/>
                      <w:sz w:val="20"/>
                      <w:szCs w:val="20"/>
                      <w:lang w:eastAsia="en-MY"/>
                    </w:rPr>
                    <w:t>* Delete where inapplicable</w:t>
                  </w:r>
                </w:p>
                <w:p w:rsidR="008A347E" w:rsidRPr="00D86D56" w:rsidRDefault="008A347E" w:rsidP="008A347E">
                  <w:pPr>
                    <w:spacing w:before="100" w:beforeAutospacing="1" w:after="100" w:afterAutospacing="1" w:line="240" w:lineRule="auto"/>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We certify that the agricultural produce specified above have been graded, packaged and labelled in accordance with the requirements of the Federal Agricultural Marketing Authority (Grading, Packaging and Labelling of Agricultural Produce) Regulations 2008.</w:t>
                  </w:r>
                </w:p>
                <w:p w:rsidR="008A347E" w:rsidRPr="00D86D56" w:rsidRDefault="008A347E" w:rsidP="008A347E">
                  <w:pPr>
                    <w:spacing w:before="100" w:beforeAutospacing="1" w:after="100" w:afterAutospacing="1" w:line="240" w:lineRule="auto"/>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Issued by the Federal Agricultural Marketing Authority of Malaysia.</w:t>
                  </w:r>
                </w:p>
                <w:p w:rsidR="008A347E" w:rsidRPr="00D86D56" w:rsidRDefault="008A347E" w:rsidP="008A347E">
                  <w:pPr>
                    <w:spacing w:before="100" w:beforeAutospacing="1" w:after="100" w:afterAutospacing="1" w:line="240" w:lineRule="auto"/>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Date and place of issue :</w:t>
                  </w:r>
                  <w:r w:rsidRPr="00D86D56">
                    <w:rPr>
                      <w:rFonts w:asciiTheme="majorBidi" w:eastAsia="Times New Roman" w:hAnsiTheme="majorBidi" w:cstheme="majorBidi"/>
                      <w:sz w:val="20"/>
                      <w:szCs w:val="20"/>
                      <w:lang w:eastAsia="en-MY"/>
                    </w:rPr>
                    <w:br/>
                    <w:t>Name of authorized officer :</w:t>
                  </w:r>
                  <w:r w:rsidRPr="00D86D56">
                    <w:rPr>
                      <w:rFonts w:asciiTheme="majorBidi" w:eastAsia="Times New Roman" w:hAnsiTheme="majorBidi" w:cstheme="majorBidi"/>
                      <w:sz w:val="20"/>
                      <w:szCs w:val="20"/>
                      <w:lang w:eastAsia="en-MY"/>
                    </w:rPr>
                    <w:br/>
                    <w:t>Signature :</w:t>
                  </w:r>
                </w:p>
                <w:p w:rsidR="008A347E" w:rsidRPr="00D86D56" w:rsidRDefault="008A347E" w:rsidP="008A347E">
                  <w:pPr>
                    <w:spacing w:before="100" w:beforeAutospacing="1" w:after="100" w:afterAutospacing="1" w:line="240" w:lineRule="auto"/>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Made 14 July 2008</w:t>
                  </w:r>
                  <w:r w:rsidRPr="00D86D56">
                    <w:rPr>
                      <w:rFonts w:asciiTheme="majorBidi" w:eastAsia="Times New Roman" w:hAnsiTheme="majorBidi" w:cstheme="majorBidi"/>
                      <w:sz w:val="20"/>
                      <w:szCs w:val="20"/>
                      <w:lang w:eastAsia="en-MY"/>
                    </w:rPr>
                    <w:br/>
                    <w:t xml:space="preserve">[KP/LA/483/9 </w:t>
                  </w:r>
                  <w:proofErr w:type="spellStart"/>
                  <w:r w:rsidRPr="00D86D56">
                    <w:rPr>
                      <w:rFonts w:asciiTheme="majorBidi" w:eastAsia="Times New Roman" w:hAnsiTheme="majorBidi" w:cstheme="majorBidi"/>
                      <w:sz w:val="20"/>
                      <w:szCs w:val="20"/>
                      <w:lang w:eastAsia="en-MY"/>
                    </w:rPr>
                    <w:t>Jld</w:t>
                  </w:r>
                  <w:proofErr w:type="spellEnd"/>
                  <w:r w:rsidRPr="00D86D56">
                    <w:rPr>
                      <w:rFonts w:asciiTheme="majorBidi" w:eastAsia="Times New Roman" w:hAnsiTheme="majorBidi" w:cstheme="majorBidi"/>
                      <w:sz w:val="20"/>
                      <w:szCs w:val="20"/>
                      <w:lang w:eastAsia="en-MY"/>
                    </w:rPr>
                    <w:t>. 5; PN(PU</w:t>
                  </w:r>
                  <w:r w:rsidRPr="00D86D56">
                    <w:rPr>
                      <w:rFonts w:asciiTheme="majorBidi" w:eastAsia="Times New Roman" w:hAnsiTheme="majorBidi" w:cstheme="majorBidi"/>
                      <w:sz w:val="20"/>
                      <w:szCs w:val="20"/>
                      <w:vertAlign w:val="superscript"/>
                      <w:lang w:eastAsia="en-MY"/>
                    </w:rPr>
                    <w:t>2</w:t>
                  </w:r>
                  <w:r w:rsidRPr="00D86D56">
                    <w:rPr>
                      <w:rFonts w:asciiTheme="majorBidi" w:eastAsia="Times New Roman" w:hAnsiTheme="majorBidi" w:cstheme="majorBidi"/>
                      <w:sz w:val="20"/>
                      <w:szCs w:val="20"/>
                      <w:lang w:eastAsia="en-MY"/>
                    </w:rPr>
                    <w:t>)145/VI]</w:t>
                  </w:r>
                </w:p>
                <w:p w:rsidR="008A347E" w:rsidRPr="00D86D56" w:rsidRDefault="008A347E" w:rsidP="008A347E">
                  <w:pPr>
                    <w:spacing w:before="100" w:beforeAutospacing="1" w:after="100" w:afterAutospacing="1" w:line="240" w:lineRule="auto"/>
                    <w:jc w:val="right"/>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DATO' PADUKA HAJI BADRUDDIN BIN AMIRULDIN</w:t>
                  </w:r>
                  <w:r w:rsidRPr="00D86D56">
                    <w:rPr>
                      <w:rFonts w:asciiTheme="majorBidi" w:eastAsia="Times New Roman" w:hAnsiTheme="majorBidi" w:cstheme="majorBidi"/>
                      <w:sz w:val="20"/>
                      <w:szCs w:val="20"/>
                      <w:lang w:eastAsia="en-MY"/>
                    </w:rPr>
                    <w:br/>
                  </w:r>
                  <w:r w:rsidRPr="00D86D56">
                    <w:rPr>
                      <w:rFonts w:asciiTheme="majorBidi" w:eastAsia="Times New Roman" w:hAnsiTheme="majorBidi" w:cstheme="majorBidi"/>
                      <w:i/>
                      <w:iCs/>
                      <w:sz w:val="20"/>
                      <w:szCs w:val="20"/>
                      <w:lang w:eastAsia="en-MY"/>
                    </w:rPr>
                    <w:t>Chairman</w:t>
                  </w:r>
                  <w:r w:rsidRPr="00D86D56">
                    <w:rPr>
                      <w:rFonts w:asciiTheme="majorBidi" w:eastAsia="Times New Roman" w:hAnsiTheme="majorBidi" w:cstheme="majorBidi"/>
                      <w:i/>
                      <w:iCs/>
                      <w:sz w:val="20"/>
                      <w:szCs w:val="20"/>
                      <w:lang w:eastAsia="en-MY"/>
                    </w:rPr>
                    <w:br/>
                    <w:t>Federal Agricultural Marketing Authority</w:t>
                  </w:r>
                </w:p>
                <w:p w:rsidR="008A347E" w:rsidRPr="00D86D56" w:rsidRDefault="008A347E" w:rsidP="008A347E">
                  <w:pPr>
                    <w:spacing w:before="100" w:beforeAutospacing="1" w:after="100" w:afterAutospacing="1" w:line="240" w:lineRule="auto"/>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Approved 6 August 2008</w:t>
                  </w:r>
                  <w:r w:rsidRPr="00D86D56">
                    <w:rPr>
                      <w:rFonts w:asciiTheme="majorBidi" w:eastAsia="Times New Roman" w:hAnsiTheme="majorBidi" w:cstheme="majorBidi"/>
                      <w:sz w:val="20"/>
                      <w:szCs w:val="20"/>
                      <w:lang w:eastAsia="en-MY"/>
                    </w:rPr>
                    <w:br/>
                    <w:t xml:space="preserve">[KP/LA/483/9 </w:t>
                  </w:r>
                  <w:proofErr w:type="spellStart"/>
                  <w:r w:rsidRPr="00D86D56">
                    <w:rPr>
                      <w:rFonts w:asciiTheme="majorBidi" w:eastAsia="Times New Roman" w:hAnsiTheme="majorBidi" w:cstheme="majorBidi"/>
                      <w:sz w:val="20"/>
                      <w:szCs w:val="20"/>
                      <w:lang w:eastAsia="en-MY"/>
                    </w:rPr>
                    <w:t>Jld</w:t>
                  </w:r>
                  <w:proofErr w:type="spellEnd"/>
                  <w:r w:rsidRPr="00D86D56">
                    <w:rPr>
                      <w:rFonts w:asciiTheme="majorBidi" w:eastAsia="Times New Roman" w:hAnsiTheme="majorBidi" w:cstheme="majorBidi"/>
                      <w:sz w:val="20"/>
                      <w:szCs w:val="20"/>
                      <w:lang w:eastAsia="en-MY"/>
                    </w:rPr>
                    <w:t>. 5; PN(PU</w:t>
                  </w:r>
                  <w:r w:rsidRPr="00D86D56">
                    <w:rPr>
                      <w:rFonts w:asciiTheme="majorBidi" w:eastAsia="Times New Roman" w:hAnsiTheme="majorBidi" w:cstheme="majorBidi"/>
                      <w:sz w:val="20"/>
                      <w:szCs w:val="20"/>
                      <w:vertAlign w:val="superscript"/>
                      <w:lang w:eastAsia="en-MY"/>
                    </w:rPr>
                    <w:t>2</w:t>
                  </w:r>
                  <w:r w:rsidRPr="00D86D56">
                    <w:rPr>
                      <w:rFonts w:asciiTheme="majorBidi" w:eastAsia="Times New Roman" w:hAnsiTheme="majorBidi" w:cstheme="majorBidi"/>
                      <w:sz w:val="20"/>
                      <w:szCs w:val="20"/>
                      <w:lang w:eastAsia="en-MY"/>
                    </w:rPr>
                    <w:t>)145/VI]</w:t>
                  </w:r>
                </w:p>
                <w:p w:rsidR="008A347E" w:rsidRPr="00D86D56" w:rsidRDefault="008A347E" w:rsidP="008A347E">
                  <w:pPr>
                    <w:spacing w:before="100" w:beforeAutospacing="1" w:after="100" w:afterAutospacing="1" w:line="240" w:lineRule="auto"/>
                    <w:jc w:val="right"/>
                    <w:rPr>
                      <w:rFonts w:asciiTheme="majorBidi" w:eastAsia="Times New Roman" w:hAnsiTheme="majorBidi" w:cstheme="majorBidi"/>
                      <w:sz w:val="18"/>
                      <w:szCs w:val="24"/>
                      <w:lang w:eastAsia="en-MY"/>
                    </w:rPr>
                  </w:pPr>
                  <w:r w:rsidRPr="00D86D56">
                    <w:rPr>
                      <w:rFonts w:asciiTheme="majorBidi" w:eastAsia="Times New Roman" w:hAnsiTheme="majorBidi" w:cstheme="majorBidi"/>
                      <w:sz w:val="20"/>
                      <w:szCs w:val="20"/>
                      <w:lang w:eastAsia="en-MY"/>
                    </w:rPr>
                    <w:t>DATO' MUSTAPA BIN MOHAMED</w:t>
                  </w:r>
                  <w:r w:rsidRPr="00D86D56">
                    <w:rPr>
                      <w:rFonts w:asciiTheme="majorBidi" w:eastAsia="Times New Roman" w:hAnsiTheme="majorBidi" w:cstheme="majorBidi"/>
                      <w:sz w:val="20"/>
                      <w:szCs w:val="20"/>
                      <w:lang w:eastAsia="en-MY"/>
                    </w:rPr>
                    <w:br/>
                  </w:r>
                  <w:r w:rsidRPr="00D86D56">
                    <w:rPr>
                      <w:rFonts w:asciiTheme="majorBidi" w:eastAsia="Times New Roman" w:hAnsiTheme="majorBidi" w:cstheme="majorBidi"/>
                      <w:i/>
                      <w:iCs/>
                      <w:sz w:val="20"/>
                      <w:szCs w:val="20"/>
                      <w:lang w:eastAsia="en-MY"/>
                    </w:rPr>
                    <w:t>Minister of Agriculture and Agro-Based Industry</w:t>
                  </w:r>
                </w:p>
              </w:tc>
            </w:tr>
            <w:tr w:rsidR="008A347E" w:rsidRPr="00D86D56">
              <w:trPr>
                <w:tblCellSpacing w:w="0" w:type="dxa"/>
              </w:trPr>
              <w:tc>
                <w:tcPr>
                  <w:tcW w:w="0" w:type="auto"/>
                  <w:vAlign w:val="center"/>
                  <w:hideMark/>
                </w:tcPr>
                <w:p w:rsidR="008A347E" w:rsidRPr="00D86D56" w:rsidRDefault="008A347E" w:rsidP="008A347E">
                  <w:pPr>
                    <w:spacing w:after="0" w:line="240" w:lineRule="auto"/>
                    <w:jc w:val="center"/>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lastRenderedPageBreak/>
                    <w:t> </w:t>
                  </w:r>
                </w:p>
              </w:tc>
            </w:tr>
            <w:tr w:rsidR="008A347E" w:rsidRPr="00D86D56">
              <w:trPr>
                <w:tblCellSpacing w:w="0" w:type="dxa"/>
              </w:trPr>
              <w:tc>
                <w:tcPr>
                  <w:tcW w:w="0" w:type="auto"/>
                  <w:vAlign w:val="center"/>
                  <w:hideMark/>
                </w:tcPr>
                <w:p w:rsidR="008A347E" w:rsidRPr="00D86D56" w:rsidRDefault="00B242AC" w:rsidP="008A347E">
                  <w:pPr>
                    <w:spacing w:after="0" w:line="240" w:lineRule="auto"/>
                    <w:rPr>
                      <w:rFonts w:asciiTheme="majorBidi" w:eastAsia="Times New Roman" w:hAnsiTheme="majorBidi" w:cstheme="majorBidi"/>
                      <w:sz w:val="24"/>
                      <w:szCs w:val="24"/>
                      <w:lang w:eastAsia="en-MY"/>
                    </w:rPr>
                  </w:pPr>
                  <w:r>
                    <w:rPr>
                      <w:rFonts w:asciiTheme="majorBidi" w:eastAsia="Times New Roman" w:hAnsiTheme="majorBidi" w:cstheme="majorBidi"/>
                      <w:sz w:val="24"/>
                      <w:szCs w:val="24"/>
                      <w:lang w:eastAsia="en-MY"/>
                    </w:rPr>
                    <w:pict>
                      <v:rect id="_x0000_i1025" style="width:0;height:1.5pt" o:hralign="center" o:hrstd="t" o:hr="t" fillcolor="#a0a0a0" stroked="f"/>
                    </w:pict>
                  </w:r>
                </w:p>
              </w:tc>
            </w:tr>
          </w:tbl>
          <w:p w:rsidR="008A347E" w:rsidRPr="00D86D56" w:rsidRDefault="008A347E" w:rsidP="008A347E">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8A347E" w:rsidRPr="00D86D56" w:rsidRDefault="008A347E" w:rsidP="008A347E">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lastRenderedPageBreak/>
              <w:t> </w:t>
            </w:r>
          </w:p>
        </w:tc>
      </w:tr>
    </w:tbl>
    <w:p w:rsidR="00FE24A7" w:rsidRPr="00D86D56" w:rsidRDefault="00FE24A7" w:rsidP="002B309C">
      <w:pPr>
        <w:rPr>
          <w:rFonts w:asciiTheme="majorBidi" w:hAnsiTheme="majorBidi" w:cstheme="majorBidi"/>
          <w:sz w:val="24"/>
          <w:szCs w:val="24"/>
          <w:lang w:val="en-GB"/>
        </w:rPr>
      </w:pPr>
    </w:p>
    <w:p w:rsidR="00E310FB" w:rsidRPr="00D86D56" w:rsidRDefault="00E310FB" w:rsidP="002B309C">
      <w:pPr>
        <w:rPr>
          <w:rFonts w:asciiTheme="majorBidi" w:hAnsiTheme="majorBidi" w:cstheme="majorBidi"/>
          <w:sz w:val="24"/>
          <w:szCs w:val="24"/>
          <w:lang w:val="en-GB"/>
        </w:rPr>
      </w:pPr>
    </w:p>
    <w:p w:rsidR="00E310FB" w:rsidRPr="00D86D56" w:rsidRDefault="00E310FB" w:rsidP="002B309C">
      <w:pPr>
        <w:rPr>
          <w:rFonts w:asciiTheme="majorBidi" w:hAnsiTheme="majorBidi" w:cstheme="majorBidi"/>
          <w:sz w:val="24"/>
          <w:szCs w:val="24"/>
          <w:lang w:val="en-GB"/>
        </w:rPr>
      </w:pPr>
    </w:p>
    <w:p w:rsidR="00E310FB" w:rsidRPr="00D86D56" w:rsidRDefault="00E310FB" w:rsidP="002B309C">
      <w:pPr>
        <w:rPr>
          <w:rFonts w:asciiTheme="majorBidi" w:hAnsiTheme="majorBidi" w:cstheme="majorBidi"/>
          <w:sz w:val="24"/>
          <w:szCs w:val="24"/>
          <w:lang w:val="en-GB"/>
        </w:rPr>
      </w:pPr>
    </w:p>
    <w:tbl>
      <w:tblPr>
        <w:tblW w:w="0" w:type="auto"/>
        <w:tblCellSpacing w:w="0" w:type="dxa"/>
        <w:tblCellMar>
          <w:left w:w="0" w:type="dxa"/>
          <w:right w:w="0" w:type="dxa"/>
        </w:tblCellMar>
        <w:tblLook w:val="04A0" w:firstRow="1" w:lastRow="0" w:firstColumn="1" w:lastColumn="0" w:noHBand="0" w:noVBand="1"/>
      </w:tblPr>
      <w:tblGrid>
        <w:gridCol w:w="8960"/>
        <w:gridCol w:w="6"/>
        <w:gridCol w:w="60"/>
      </w:tblGrid>
      <w:tr w:rsidR="00E310FB" w:rsidRPr="00D86D56" w:rsidTr="00E310FB">
        <w:trPr>
          <w:gridAfter w:val="1"/>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239"/>
              <w:gridCol w:w="5712"/>
              <w:gridCol w:w="9"/>
            </w:tblGrid>
            <w:tr w:rsidR="00E310FB" w:rsidRPr="00D86D56">
              <w:trPr>
                <w:gridAfter w:val="1"/>
                <w:tblCellSpacing w:w="0" w:type="dxa"/>
              </w:trPr>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r w:rsidRPr="00D86D56">
                    <w:rPr>
                      <w:rFonts w:asciiTheme="majorBidi" w:eastAsia="Times New Roman" w:hAnsiTheme="majorBidi" w:cstheme="majorBidi"/>
                      <w:noProof/>
                      <w:sz w:val="24"/>
                      <w:szCs w:val="24"/>
                      <w:lang w:eastAsia="en-MY"/>
                    </w:rPr>
                    <w:lastRenderedPageBreak/>
                    <w:drawing>
                      <wp:inline distT="0" distB="0" distL="0" distR="0" wp14:anchorId="5E7E1FEA" wp14:editId="279B4BBF">
                        <wp:extent cx="1343025" cy="1104900"/>
                        <wp:effectExtent l="0" t="0" r="9525" b="0"/>
                        <wp:docPr id="3" name="Picture 3" descr="http://www.lawnet.com.my/libraryImages/image.aspx?imageID=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wnet.com.my/libraryImages/image.aspx?imageID=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104900"/>
                                </a:xfrm>
                                <a:prstGeom prst="rect">
                                  <a:avLst/>
                                </a:prstGeom>
                                <a:noFill/>
                                <a:ln>
                                  <a:noFill/>
                                </a:ln>
                              </pic:spPr>
                            </pic:pic>
                          </a:graphicData>
                        </a:graphic>
                      </wp:inline>
                    </w:drawing>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FEDERAL SUBSIDIARY LEGISLATION</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jc w:val="center"/>
                    <w:rPr>
                      <w:rFonts w:asciiTheme="majorBidi" w:eastAsia="Times New Roman" w:hAnsiTheme="majorBidi" w:cstheme="majorBidi"/>
                      <w:caps/>
                      <w:sz w:val="24"/>
                      <w:szCs w:val="24"/>
                      <w:lang w:eastAsia="en-MY"/>
                    </w:rPr>
                  </w:pPr>
                  <w:r w:rsidRPr="00D86D56">
                    <w:rPr>
                      <w:rFonts w:asciiTheme="majorBidi" w:eastAsia="Times New Roman" w:hAnsiTheme="majorBidi" w:cstheme="majorBidi"/>
                      <w:b/>
                      <w:bCs/>
                      <w:caps/>
                      <w:sz w:val="24"/>
                      <w:szCs w:val="24"/>
                      <w:lang w:eastAsia="en-MY"/>
                    </w:rPr>
                    <w:t>P.U.(A) 65/90</w:t>
                  </w: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jc w:val="center"/>
                    <w:rPr>
                      <w:rFonts w:asciiTheme="majorBidi" w:eastAsia="Times New Roman" w:hAnsiTheme="majorBidi" w:cstheme="majorBidi"/>
                      <w:caps/>
                      <w:sz w:val="24"/>
                      <w:szCs w:val="24"/>
                      <w:lang w:eastAsia="en-MY"/>
                    </w:rPr>
                  </w:pPr>
                  <w:r w:rsidRPr="00D86D56">
                    <w:rPr>
                      <w:rFonts w:asciiTheme="majorBidi" w:eastAsia="Times New Roman" w:hAnsiTheme="majorBidi" w:cstheme="majorBidi"/>
                      <w:b/>
                      <w:bCs/>
                      <w:caps/>
                      <w:sz w:val="24"/>
                      <w:szCs w:val="24"/>
                      <w:lang w:eastAsia="en-MY"/>
                    </w:rPr>
                    <w:t>Federal Agricultural Marketing Authority (Licensing Of Exportation Of Fruit) Regulations 1990</w:t>
                  </w: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jc w:val="center"/>
                    <w:rPr>
                      <w:rFonts w:asciiTheme="majorBidi" w:eastAsia="Times New Roman" w:hAnsiTheme="majorBidi" w:cstheme="majorBidi"/>
                      <w:caps/>
                      <w:sz w:val="20"/>
                      <w:szCs w:val="20"/>
                      <w:lang w:eastAsia="en-MY"/>
                    </w:rPr>
                  </w:pPr>
                  <w:r w:rsidRPr="00D86D56">
                    <w:rPr>
                      <w:rFonts w:asciiTheme="majorBidi" w:eastAsia="Times New Roman" w:hAnsiTheme="majorBidi" w:cstheme="majorBidi"/>
                      <w:caps/>
                      <w:sz w:val="20"/>
                      <w:szCs w:val="20"/>
                      <w:lang w:eastAsia="en-MY"/>
                    </w:rPr>
                    <w:t> </w:t>
                  </w: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jc w:val="center"/>
                    <w:rPr>
                      <w:rFonts w:asciiTheme="majorBidi" w:eastAsia="Times New Roman" w:hAnsiTheme="majorBidi" w:cstheme="majorBidi"/>
                      <w:caps/>
                      <w:sz w:val="20"/>
                      <w:szCs w:val="20"/>
                      <w:lang w:eastAsia="en-MY"/>
                    </w:rPr>
                  </w:pPr>
                  <w:r w:rsidRPr="00D86D56">
                    <w:rPr>
                      <w:rFonts w:asciiTheme="majorBidi" w:eastAsia="Times New Roman" w:hAnsiTheme="majorBidi" w:cstheme="majorBidi"/>
                      <w:caps/>
                      <w:sz w:val="20"/>
                      <w:szCs w:val="20"/>
                      <w:lang w:eastAsia="en-MY"/>
                    </w:rPr>
                    <w:t> </w:t>
                  </w: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rPr>
                      <w:rFonts w:asciiTheme="majorBidi" w:eastAsia="Times New Roman" w:hAnsiTheme="majorBidi" w:cstheme="majorBidi"/>
                      <w:sz w:val="20"/>
                      <w:szCs w:val="20"/>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rPr>
                      <w:rFonts w:asciiTheme="majorBidi" w:eastAsia="Times New Roman" w:hAnsiTheme="majorBidi" w:cstheme="majorBidi"/>
                      <w:sz w:val="20"/>
                      <w:szCs w:val="20"/>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572"/>
                    <w:gridCol w:w="2140"/>
                  </w:tblGrid>
                  <w:tr w:rsidR="00E310FB" w:rsidRPr="00D86D56" w:rsidTr="00E310FB">
                    <w:trPr>
                      <w:tblCellSpacing w:w="7" w:type="dxa"/>
                    </w:trPr>
                    <w:tc>
                      <w:tcPr>
                        <w:tcW w:w="0" w:type="auto"/>
                        <w:vAlign w:val="center"/>
                        <w:hideMark/>
                      </w:tcPr>
                      <w:p w:rsidR="00E310FB" w:rsidRPr="00D86D56" w:rsidRDefault="00E310FB" w:rsidP="00E310FB">
                        <w:pPr>
                          <w:spacing w:after="0" w:line="240" w:lineRule="auto"/>
                          <w:jc w:val="both"/>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Date of coming into operation</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23th March, 1990</w:t>
                        </w:r>
                      </w:p>
                    </w:tc>
                  </w:tr>
                </w:tbl>
                <w:p w:rsidR="00E310FB" w:rsidRPr="00D86D56" w:rsidRDefault="00E310FB" w:rsidP="00E310FB">
                  <w:pPr>
                    <w:spacing w:after="0" w:line="240" w:lineRule="auto"/>
                    <w:jc w:val="both"/>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0"/>
                      <w:szCs w:val="20"/>
                      <w:lang w:eastAsia="en-MY"/>
                    </w:rPr>
                  </w:pPr>
                  <w:r w:rsidRPr="00D86D56">
                    <w:rPr>
                      <w:rFonts w:asciiTheme="majorBidi" w:eastAsia="Times New Roman" w:hAnsiTheme="majorBidi" w:cstheme="majorBidi"/>
                      <w:sz w:val="20"/>
                      <w:szCs w:val="20"/>
                      <w:lang w:eastAsia="en-MY"/>
                    </w:rPr>
                    <w:t> </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trPr>
                <w:tblCellSpacing w:w="0" w:type="dxa"/>
              </w:trPr>
              <w:tc>
                <w:tcPr>
                  <w:tcW w:w="0" w:type="auto"/>
                  <w:gridSpan w:val="3"/>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bl>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rsidTr="00E310FB">
        <w:trPr>
          <w:tblCellSpacing w:w="0" w:type="dxa"/>
        </w:trPr>
        <w:tc>
          <w:tcPr>
            <w:tcW w:w="0" w:type="auto"/>
            <w:vAlign w:val="center"/>
            <w:hideMark/>
          </w:tcPr>
          <w:tbl>
            <w:tblPr>
              <w:tblpPr w:leftFromText="180" w:rightFromText="180" w:vertAnchor="text" w:horzAnchor="margin" w:tblpY="-2737"/>
              <w:tblOverlap w:val="never"/>
              <w:tblW w:w="4193" w:type="pct"/>
              <w:tblCellSpacing w:w="0" w:type="dxa"/>
              <w:tblCellMar>
                <w:left w:w="0" w:type="dxa"/>
                <w:right w:w="0" w:type="dxa"/>
              </w:tblCellMar>
              <w:tblLook w:val="04A0" w:firstRow="1" w:lastRow="0" w:firstColumn="1" w:lastColumn="0" w:noHBand="0" w:noVBand="1"/>
            </w:tblPr>
            <w:tblGrid>
              <w:gridCol w:w="7514"/>
            </w:tblGrid>
            <w:tr w:rsidR="0022021B" w:rsidRPr="00D86D56" w:rsidTr="0022021B">
              <w:trPr>
                <w:tblCellSpacing w:w="0" w:type="dxa"/>
              </w:trPr>
              <w:tc>
                <w:tcPr>
                  <w:tcW w:w="5000" w:type="pct"/>
                  <w:vAlign w:val="center"/>
                  <w:hideMark/>
                </w:tcPr>
                <w:p w:rsidR="0022021B" w:rsidRPr="00D86D56" w:rsidRDefault="0022021B" w:rsidP="00110F0C">
                  <w:pPr>
                    <w:spacing w:after="0" w:line="240" w:lineRule="auto"/>
                    <w:rPr>
                      <w:rFonts w:asciiTheme="majorBidi" w:eastAsia="Times New Roman" w:hAnsiTheme="majorBidi" w:cstheme="majorBidi"/>
                      <w:sz w:val="24"/>
                      <w:szCs w:val="24"/>
                      <w:lang w:eastAsia="en-MY"/>
                    </w:rPr>
                  </w:pPr>
                </w:p>
              </w:tc>
            </w:tr>
            <w:tr w:rsidR="0022021B" w:rsidRPr="00D86D56" w:rsidTr="0022021B">
              <w:trPr>
                <w:tblCellSpacing w:w="0" w:type="dxa"/>
              </w:trPr>
              <w:tc>
                <w:tcPr>
                  <w:tcW w:w="5000" w:type="pct"/>
                  <w:vAlign w:val="center"/>
                  <w:hideMark/>
                </w:tcPr>
                <w:p w:rsidR="00E310FB" w:rsidRPr="00110F0C" w:rsidRDefault="00B242AC" w:rsidP="00110F0C">
                  <w:pPr>
                    <w:spacing w:before="100" w:beforeAutospacing="1" w:after="100" w:afterAutospacing="1" w:line="240" w:lineRule="auto"/>
                    <w:rPr>
                      <w:rFonts w:asciiTheme="majorBidi" w:eastAsia="Times New Roman" w:hAnsiTheme="majorBidi" w:cstheme="majorBidi"/>
                      <w:sz w:val="28"/>
                      <w:szCs w:val="28"/>
                      <w:lang w:eastAsia="en-MY"/>
                    </w:rPr>
                  </w:pPr>
                  <w:hyperlink r:id="rId48" w:history="1">
                    <w:proofErr w:type="spellStart"/>
                    <w:r w:rsidR="0022021B" w:rsidRPr="00110F0C">
                      <w:rPr>
                        <w:rFonts w:asciiTheme="majorBidi" w:eastAsia="Times New Roman" w:hAnsiTheme="majorBidi" w:cstheme="majorBidi"/>
                        <w:color w:val="0000FF"/>
                        <w:sz w:val="28"/>
                        <w:szCs w:val="28"/>
                        <w:u w:val="single"/>
                        <w:lang w:eastAsia="en-MY"/>
                      </w:rPr>
                      <w:t>Premable</w:t>
                    </w:r>
                    <w:proofErr w:type="spellEnd"/>
                  </w:hyperlink>
                  <w:r w:rsidR="0022021B" w:rsidRPr="00110F0C">
                    <w:rPr>
                      <w:rFonts w:asciiTheme="majorBidi" w:eastAsia="Times New Roman" w:hAnsiTheme="majorBidi" w:cstheme="majorBidi"/>
                      <w:sz w:val="28"/>
                      <w:szCs w:val="28"/>
                      <w:lang w:eastAsia="en-MY"/>
                    </w:rPr>
                    <w:br/>
                  </w:r>
                  <w:r w:rsidR="0022021B" w:rsidRPr="00110F0C">
                    <w:rPr>
                      <w:rFonts w:asciiTheme="majorBidi" w:eastAsia="Times New Roman" w:hAnsiTheme="majorBidi" w:cstheme="majorBidi"/>
                      <w:sz w:val="28"/>
                      <w:szCs w:val="28"/>
                      <w:lang w:eastAsia="en-MY"/>
                    </w:rPr>
                    <w:br/>
                    <w:t xml:space="preserve">Regulation 1. </w:t>
                  </w:r>
                  <w:hyperlink r:id="rId49" w:history="1">
                    <w:r w:rsidR="0022021B" w:rsidRPr="00110F0C">
                      <w:rPr>
                        <w:rFonts w:asciiTheme="majorBidi" w:eastAsia="Times New Roman" w:hAnsiTheme="majorBidi" w:cstheme="majorBidi"/>
                        <w:color w:val="0000FF"/>
                        <w:sz w:val="28"/>
                        <w:szCs w:val="28"/>
                        <w:u w:val="single"/>
                        <w:lang w:eastAsia="en-MY"/>
                      </w:rPr>
                      <w:t>Citation and application.</w:t>
                    </w:r>
                  </w:hyperlink>
                  <w:r w:rsidR="0022021B" w:rsidRPr="00110F0C">
                    <w:rPr>
                      <w:rFonts w:asciiTheme="majorBidi" w:eastAsia="Times New Roman" w:hAnsiTheme="majorBidi" w:cstheme="majorBidi"/>
                      <w:sz w:val="28"/>
                      <w:szCs w:val="28"/>
                      <w:lang w:eastAsia="en-MY"/>
                    </w:rPr>
                    <w:br/>
                    <w:t xml:space="preserve">Regulation 2. </w:t>
                  </w:r>
                  <w:hyperlink r:id="rId50" w:history="1">
                    <w:r w:rsidR="0022021B" w:rsidRPr="00110F0C">
                      <w:rPr>
                        <w:rFonts w:asciiTheme="majorBidi" w:eastAsia="Times New Roman" w:hAnsiTheme="majorBidi" w:cstheme="majorBidi"/>
                        <w:color w:val="0000FF"/>
                        <w:sz w:val="28"/>
                        <w:szCs w:val="28"/>
                        <w:u w:val="single"/>
                        <w:lang w:eastAsia="en-MY"/>
                      </w:rPr>
                      <w:t>Interpretation.</w:t>
                    </w:r>
                  </w:hyperlink>
                  <w:r w:rsidR="0022021B" w:rsidRPr="00110F0C">
                    <w:rPr>
                      <w:rFonts w:asciiTheme="majorBidi" w:eastAsia="Times New Roman" w:hAnsiTheme="majorBidi" w:cstheme="majorBidi"/>
                      <w:sz w:val="28"/>
                      <w:szCs w:val="28"/>
                      <w:lang w:eastAsia="en-MY"/>
                    </w:rPr>
                    <w:br/>
                    <w:t xml:space="preserve">Regulation 3. </w:t>
                  </w:r>
                  <w:hyperlink r:id="rId51" w:history="1">
                    <w:r w:rsidR="0022021B" w:rsidRPr="00110F0C">
                      <w:rPr>
                        <w:rFonts w:asciiTheme="majorBidi" w:eastAsia="Times New Roman" w:hAnsiTheme="majorBidi" w:cstheme="majorBidi"/>
                        <w:color w:val="0000FF"/>
                        <w:sz w:val="28"/>
                        <w:szCs w:val="28"/>
                        <w:u w:val="single"/>
                        <w:lang w:eastAsia="en-MY"/>
                      </w:rPr>
                      <w:t>Licensing.</w:t>
                    </w:r>
                  </w:hyperlink>
                  <w:r w:rsidR="0022021B" w:rsidRPr="00110F0C">
                    <w:rPr>
                      <w:rFonts w:asciiTheme="majorBidi" w:eastAsia="Times New Roman" w:hAnsiTheme="majorBidi" w:cstheme="majorBidi"/>
                      <w:sz w:val="28"/>
                      <w:szCs w:val="28"/>
                      <w:lang w:eastAsia="en-MY"/>
                    </w:rPr>
                    <w:br/>
                    <w:t xml:space="preserve">Regulation 4. </w:t>
                  </w:r>
                  <w:hyperlink r:id="rId52" w:history="1">
                    <w:r w:rsidR="0022021B" w:rsidRPr="00110F0C">
                      <w:rPr>
                        <w:rFonts w:asciiTheme="majorBidi" w:eastAsia="Times New Roman" w:hAnsiTheme="majorBidi" w:cstheme="majorBidi"/>
                        <w:color w:val="0000FF"/>
                        <w:sz w:val="28"/>
                        <w:szCs w:val="28"/>
                        <w:u w:val="single"/>
                        <w:lang w:eastAsia="en-MY"/>
                      </w:rPr>
                      <w:t>Application for a licence or renewal thereof.</w:t>
                    </w:r>
                  </w:hyperlink>
                  <w:r w:rsidR="0022021B" w:rsidRPr="00110F0C">
                    <w:rPr>
                      <w:rFonts w:asciiTheme="majorBidi" w:eastAsia="Times New Roman" w:hAnsiTheme="majorBidi" w:cstheme="majorBidi"/>
                      <w:sz w:val="28"/>
                      <w:szCs w:val="28"/>
                      <w:lang w:eastAsia="en-MY"/>
                    </w:rPr>
                    <w:br/>
                    <w:t xml:space="preserve">Regulation 5. </w:t>
                  </w:r>
                  <w:hyperlink r:id="rId53" w:history="1">
                    <w:r w:rsidR="0022021B" w:rsidRPr="00110F0C">
                      <w:rPr>
                        <w:rFonts w:asciiTheme="majorBidi" w:eastAsia="Times New Roman" w:hAnsiTheme="majorBidi" w:cstheme="majorBidi"/>
                        <w:color w:val="0000FF"/>
                        <w:sz w:val="28"/>
                        <w:szCs w:val="28"/>
                        <w:u w:val="single"/>
                        <w:lang w:eastAsia="en-MY"/>
                      </w:rPr>
                      <w:t>Grading packing and export of fruit.</w:t>
                    </w:r>
                  </w:hyperlink>
                  <w:r w:rsidR="0022021B" w:rsidRPr="00110F0C">
                    <w:rPr>
                      <w:rFonts w:asciiTheme="majorBidi" w:eastAsia="Times New Roman" w:hAnsiTheme="majorBidi" w:cstheme="majorBidi"/>
                      <w:sz w:val="28"/>
                      <w:szCs w:val="28"/>
                      <w:lang w:eastAsia="en-MY"/>
                    </w:rPr>
                    <w:br/>
                    <w:t xml:space="preserve">Regulation 6. </w:t>
                  </w:r>
                  <w:hyperlink r:id="rId54" w:history="1">
                    <w:r w:rsidR="0022021B" w:rsidRPr="00110F0C">
                      <w:rPr>
                        <w:rFonts w:asciiTheme="majorBidi" w:eastAsia="Times New Roman" w:hAnsiTheme="majorBidi" w:cstheme="majorBidi"/>
                        <w:color w:val="0000FF"/>
                        <w:sz w:val="28"/>
                        <w:szCs w:val="28"/>
                        <w:u w:val="single"/>
                        <w:lang w:eastAsia="en-MY"/>
                      </w:rPr>
                      <w:t>Cancellation of licence.</w:t>
                    </w:r>
                  </w:hyperlink>
                  <w:r w:rsidR="0022021B" w:rsidRPr="00110F0C">
                    <w:rPr>
                      <w:rFonts w:asciiTheme="majorBidi" w:eastAsia="Times New Roman" w:hAnsiTheme="majorBidi" w:cstheme="majorBidi"/>
                      <w:sz w:val="28"/>
                      <w:szCs w:val="28"/>
                      <w:lang w:eastAsia="en-MY"/>
                    </w:rPr>
                    <w:br/>
                    <w:t xml:space="preserve">Regulation 7. </w:t>
                  </w:r>
                  <w:hyperlink r:id="rId55" w:history="1">
                    <w:r w:rsidR="0022021B" w:rsidRPr="00110F0C">
                      <w:rPr>
                        <w:rFonts w:asciiTheme="majorBidi" w:eastAsia="Times New Roman" w:hAnsiTheme="majorBidi" w:cstheme="majorBidi"/>
                        <w:color w:val="0000FF"/>
                        <w:sz w:val="28"/>
                        <w:szCs w:val="28"/>
                        <w:u w:val="single"/>
                        <w:lang w:eastAsia="en-MY"/>
                      </w:rPr>
                      <w:t>Offence.</w:t>
                    </w:r>
                  </w:hyperlink>
                  <w:r w:rsidR="0022021B" w:rsidRPr="00110F0C">
                    <w:rPr>
                      <w:rFonts w:asciiTheme="majorBidi" w:eastAsia="Times New Roman" w:hAnsiTheme="majorBidi" w:cstheme="majorBidi"/>
                      <w:sz w:val="28"/>
                      <w:szCs w:val="28"/>
                      <w:lang w:eastAsia="en-MY"/>
                    </w:rPr>
                    <w:br/>
                    <w:t xml:space="preserve">Regulation 8. </w:t>
                  </w:r>
                  <w:hyperlink r:id="rId56" w:history="1">
                    <w:r w:rsidR="0022021B" w:rsidRPr="00110F0C">
                      <w:rPr>
                        <w:rFonts w:asciiTheme="majorBidi" w:eastAsia="Times New Roman" w:hAnsiTheme="majorBidi" w:cstheme="majorBidi"/>
                        <w:color w:val="0000FF"/>
                        <w:sz w:val="28"/>
                        <w:szCs w:val="28"/>
                        <w:u w:val="single"/>
                        <w:lang w:eastAsia="en-MY"/>
                      </w:rPr>
                      <w:t>Amendment to Schedule.</w:t>
                    </w:r>
                  </w:hyperlink>
                  <w:r w:rsidR="0022021B" w:rsidRPr="00110F0C">
                    <w:rPr>
                      <w:rFonts w:asciiTheme="majorBidi" w:eastAsia="Times New Roman" w:hAnsiTheme="majorBidi" w:cstheme="majorBidi"/>
                      <w:sz w:val="28"/>
                      <w:szCs w:val="28"/>
                      <w:lang w:eastAsia="en-MY"/>
                    </w:rPr>
                    <w:br/>
                  </w:r>
                  <w:r w:rsidR="0022021B" w:rsidRPr="00110F0C">
                    <w:rPr>
                      <w:rFonts w:asciiTheme="majorBidi" w:eastAsia="Times New Roman" w:hAnsiTheme="majorBidi" w:cstheme="majorBidi"/>
                      <w:sz w:val="28"/>
                      <w:szCs w:val="28"/>
                      <w:lang w:eastAsia="en-MY"/>
                    </w:rPr>
                    <w:br/>
                  </w:r>
                  <w:hyperlink r:id="rId57" w:history="1">
                    <w:r w:rsidR="0022021B" w:rsidRPr="00110F0C">
                      <w:rPr>
                        <w:rFonts w:asciiTheme="majorBidi" w:eastAsia="Times New Roman" w:hAnsiTheme="majorBidi" w:cstheme="majorBidi"/>
                        <w:color w:val="0000FF"/>
                        <w:sz w:val="28"/>
                        <w:szCs w:val="28"/>
                        <w:u w:val="single"/>
                        <w:lang w:eastAsia="en-MY"/>
                      </w:rPr>
                      <w:t>FIRST SCHEDULE (Regulation 2)</w:t>
                    </w:r>
                  </w:hyperlink>
                  <w:r w:rsidR="0022021B" w:rsidRPr="00110F0C">
                    <w:rPr>
                      <w:rFonts w:asciiTheme="majorBidi" w:eastAsia="Times New Roman" w:hAnsiTheme="majorBidi" w:cstheme="majorBidi"/>
                      <w:sz w:val="28"/>
                      <w:szCs w:val="28"/>
                      <w:lang w:eastAsia="en-MY"/>
                    </w:rPr>
                    <w:t xml:space="preserve"> </w:t>
                  </w:r>
                </w:p>
              </w:tc>
            </w:tr>
            <w:tr w:rsidR="0022021B" w:rsidRPr="00D86D56" w:rsidTr="0022021B">
              <w:trPr>
                <w:tblCellSpacing w:w="0" w:type="dxa"/>
              </w:trPr>
              <w:tc>
                <w:tcPr>
                  <w:tcW w:w="5000" w:type="pct"/>
                  <w:vAlign w:val="center"/>
                  <w:hideMark/>
                </w:tcPr>
                <w:p w:rsidR="0022021B" w:rsidRPr="00110F0C" w:rsidRDefault="0022021B" w:rsidP="00110F0C">
                  <w:pPr>
                    <w:spacing w:after="0" w:line="240" w:lineRule="auto"/>
                    <w:jc w:val="center"/>
                    <w:rPr>
                      <w:rFonts w:asciiTheme="majorBidi" w:eastAsia="Times New Roman" w:hAnsiTheme="majorBidi" w:cstheme="majorBidi"/>
                      <w:sz w:val="28"/>
                      <w:szCs w:val="28"/>
                      <w:lang w:eastAsia="en-MY"/>
                    </w:rPr>
                  </w:pPr>
                  <w:r w:rsidRPr="00110F0C">
                    <w:rPr>
                      <w:rFonts w:asciiTheme="majorBidi" w:eastAsia="Times New Roman" w:hAnsiTheme="majorBidi" w:cstheme="majorBidi"/>
                      <w:sz w:val="28"/>
                      <w:szCs w:val="28"/>
                      <w:lang w:eastAsia="en-MY"/>
                    </w:rPr>
                    <w:t> </w:t>
                  </w:r>
                </w:p>
              </w:tc>
            </w:tr>
          </w:tbl>
          <w:p w:rsidR="00E310FB" w:rsidRPr="00D86D56" w:rsidRDefault="00E310FB" w:rsidP="00E310FB">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w:t>
            </w:r>
          </w:p>
        </w:tc>
      </w:tr>
      <w:tr w:rsidR="00E310FB" w:rsidRPr="00D86D56" w:rsidTr="00E310FB">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w:t>
            </w: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p>
        </w:tc>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0"/>
                <w:szCs w:val="20"/>
                <w:lang w:eastAsia="en-MY"/>
              </w:rPr>
            </w:pPr>
          </w:p>
        </w:tc>
      </w:tr>
    </w:tbl>
    <w:p w:rsidR="00E310FB" w:rsidRPr="00D86D56" w:rsidRDefault="00E310FB" w:rsidP="002B309C">
      <w:pPr>
        <w:rPr>
          <w:rFonts w:asciiTheme="majorBidi" w:hAnsiTheme="majorBidi" w:cstheme="majorBidi"/>
          <w:sz w:val="24"/>
          <w:szCs w:val="24"/>
          <w:lang w:val="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E310FB" w:rsidRPr="00D86D56" w:rsidTr="00E310FB">
        <w:trPr>
          <w:tblCellSpacing w:w="0" w:type="dxa"/>
        </w:trPr>
        <w:tc>
          <w:tcPr>
            <w:tcW w:w="0" w:type="auto"/>
            <w:vAlign w:val="center"/>
            <w:hideMark/>
          </w:tcPr>
          <w:p w:rsidR="00E310FB" w:rsidRPr="00D86D56" w:rsidRDefault="00E310FB" w:rsidP="00E310FB">
            <w:pPr>
              <w:spacing w:after="24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Preamble</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32"/>
                <w:szCs w:val="32"/>
                <w:lang w:eastAsia="en-MY"/>
              </w:rPr>
            </w:pPr>
            <w:r w:rsidRPr="00110F0C">
              <w:rPr>
                <w:rFonts w:asciiTheme="majorBidi" w:eastAsia="Times New Roman" w:hAnsiTheme="majorBidi" w:cstheme="majorBidi"/>
                <w:sz w:val="24"/>
                <w:szCs w:val="24"/>
                <w:lang w:eastAsia="en-MY"/>
              </w:rPr>
              <w:t xml:space="preserve">IN exercise of the powers conferred by section 3 and 12 of the Federal Agricultural Marketing Authority Act 1965 </w:t>
            </w:r>
            <w:r w:rsidRPr="00110F0C">
              <w:rPr>
                <w:rFonts w:asciiTheme="majorBidi" w:eastAsia="Times New Roman" w:hAnsiTheme="majorBidi" w:cstheme="majorBidi"/>
                <w:i/>
                <w:iCs/>
                <w:sz w:val="24"/>
                <w:szCs w:val="24"/>
                <w:lang w:eastAsia="en-MY"/>
              </w:rPr>
              <w:t>[Act 141]</w:t>
            </w:r>
            <w:r w:rsidRPr="00110F0C">
              <w:rPr>
                <w:rFonts w:asciiTheme="majorBidi" w:eastAsia="Times New Roman" w:hAnsiTheme="majorBidi" w:cstheme="majorBidi"/>
                <w:sz w:val="24"/>
                <w:szCs w:val="24"/>
                <w:lang w:eastAsia="en-MY"/>
              </w:rPr>
              <w:t>, the Authority, with the approval of the Minister, makes the following regulations:</w:t>
            </w:r>
            <w:r w:rsidRPr="00110F0C">
              <w:rPr>
                <w:rFonts w:asciiTheme="majorBidi" w:eastAsia="Times New Roman" w:hAnsiTheme="majorBidi" w:cstheme="majorBidi"/>
                <w:sz w:val="32"/>
                <w:szCs w:val="32"/>
                <w:lang w:eastAsia="en-MY"/>
              </w:rPr>
              <w:t xml:space="preserve"> </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jc w:val="center"/>
              <w:rPr>
                <w:rFonts w:asciiTheme="majorBidi" w:eastAsia="Times New Roman" w:hAnsiTheme="majorBidi" w:cstheme="majorBidi"/>
                <w:sz w:val="32"/>
                <w:szCs w:val="32"/>
                <w:lang w:eastAsia="en-MY"/>
              </w:rPr>
            </w:pPr>
          </w:p>
        </w:tc>
      </w:tr>
    </w:tbl>
    <w:p w:rsidR="00E310FB" w:rsidRPr="00D86D56" w:rsidRDefault="00E310FB" w:rsidP="002B309C">
      <w:pPr>
        <w:rPr>
          <w:rFonts w:asciiTheme="majorBidi" w:hAnsiTheme="majorBidi" w:cstheme="majorBidi"/>
          <w:sz w:val="24"/>
          <w:szCs w:val="24"/>
        </w:rPr>
      </w:pPr>
    </w:p>
    <w:tbl>
      <w:tblPr>
        <w:tblW w:w="5000" w:type="pct"/>
        <w:tblCellSpacing w:w="0" w:type="dxa"/>
        <w:tblCellMar>
          <w:left w:w="0" w:type="dxa"/>
          <w:right w:w="0" w:type="dxa"/>
        </w:tblCellMar>
        <w:tblLook w:val="04A0" w:firstRow="1" w:lastRow="0" w:firstColumn="1" w:lastColumn="0" w:noHBand="0" w:noVBand="1"/>
      </w:tblPr>
      <w:tblGrid>
        <w:gridCol w:w="9026"/>
      </w:tblGrid>
      <w:tr w:rsidR="00E310FB" w:rsidRPr="00D86D56" w:rsidTr="00E310FB">
        <w:trPr>
          <w:tblCellSpacing w:w="0" w:type="dxa"/>
        </w:trPr>
        <w:tc>
          <w:tcPr>
            <w:tcW w:w="0" w:type="auto"/>
            <w:vAlign w:val="center"/>
            <w:hideMark/>
          </w:tcPr>
          <w:p w:rsidR="00E310FB" w:rsidRPr="00D86D56" w:rsidRDefault="00E310FB" w:rsidP="00E310FB">
            <w:pPr>
              <w:spacing w:after="24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Regulation 1. Citation and application.</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32"/>
                <w:szCs w:val="32"/>
                <w:lang w:eastAsia="en-MY"/>
              </w:rPr>
            </w:pPr>
            <w:r w:rsidRPr="00110F0C">
              <w:rPr>
                <w:rFonts w:asciiTheme="majorBidi" w:eastAsia="Times New Roman" w:hAnsiTheme="majorBidi" w:cstheme="majorBidi"/>
                <w:sz w:val="24"/>
                <w:szCs w:val="24"/>
                <w:lang w:eastAsia="en-MY"/>
              </w:rPr>
              <w:t xml:space="preserve">(1) These Regulations may be cited as the </w:t>
            </w:r>
            <w:r w:rsidRPr="00110F0C">
              <w:rPr>
                <w:rFonts w:asciiTheme="majorBidi" w:eastAsia="Times New Roman" w:hAnsiTheme="majorBidi" w:cstheme="majorBidi"/>
                <w:b/>
                <w:bCs/>
                <w:sz w:val="24"/>
                <w:szCs w:val="24"/>
                <w:lang w:eastAsia="en-MY"/>
              </w:rPr>
              <w:t>Federal Agricultural Marketing Authority (Licensing of Exportation of Fruits) Regulations 1990.</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 xml:space="preserve">(2) These Regulations shall apply </w:t>
            </w:r>
            <w:proofErr w:type="spellStart"/>
            <w:r w:rsidRPr="00110F0C">
              <w:rPr>
                <w:rFonts w:asciiTheme="majorBidi" w:eastAsia="Times New Roman" w:hAnsiTheme="majorBidi" w:cstheme="majorBidi"/>
                <w:sz w:val="24"/>
                <w:szCs w:val="24"/>
                <w:lang w:eastAsia="en-MY"/>
              </w:rPr>
              <w:t>throughtout</w:t>
            </w:r>
            <w:proofErr w:type="spellEnd"/>
            <w:r w:rsidRPr="00110F0C">
              <w:rPr>
                <w:rFonts w:asciiTheme="majorBidi" w:eastAsia="Times New Roman" w:hAnsiTheme="majorBidi" w:cstheme="majorBidi"/>
                <w:sz w:val="24"/>
                <w:szCs w:val="24"/>
                <w:lang w:eastAsia="en-MY"/>
              </w:rPr>
              <w:t xml:space="preserve"> Malaysia.</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 xml:space="preserve">(3) The Authority, with the approval of the Minister, may be </w:t>
            </w:r>
            <w:proofErr w:type="gramStart"/>
            <w:r w:rsidRPr="00110F0C">
              <w:rPr>
                <w:rFonts w:asciiTheme="majorBidi" w:eastAsia="Times New Roman" w:hAnsiTheme="majorBidi" w:cstheme="majorBidi"/>
                <w:sz w:val="24"/>
                <w:szCs w:val="24"/>
                <w:lang w:eastAsia="en-MY"/>
              </w:rPr>
              <w:t xml:space="preserve">notification in the </w:t>
            </w:r>
            <w:r w:rsidRPr="00110F0C">
              <w:rPr>
                <w:rFonts w:asciiTheme="majorBidi" w:eastAsia="Times New Roman" w:hAnsiTheme="majorBidi" w:cstheme="majorBidi"/>
                <w:i/>
                <w:iCs/>
                <w:sz w:val="24"/>
                <w:szCs w:val="24"/>
                <w:lang w:eastAsia="en-MY"/>
              </w:rPr>
              <w:t>Gazette</w:t>
            </w:r>
            <w:r w:rsidRPr="00110F0C">
              <w:rPr>
                <w:rFonts w:asciiTheme="majorBidi" w:eastAsia="Times New Roman" w:hAnsiTheme="majorBidi" w:cstheme="majorBidi"/>
                <w:sz w:val="24"/>
                <w:szCs w:val="24"/>
                <w:lang w:eastAsia="en-MY"/>
              </w:rPr>
              <w:t xml:space="preserve"> </w:t>
            </w:r>
            <w:r w:rsidRPr="00110F0C">
              <w:rPr>
                <w:rFonts w:asciiTheme="majorBidi" w:eastAsia="Times New Roman" w:hAnsiTheme="majorBidi" w:cstheme="majorBidi"/>
                <w:sz w:val="24"/>
                <w:szCs w:val="24"/>
                <w:lang w:eastAsia="en-MY"/>
              </w:rPr>
              <w:lastRenderedPageBreak/>
              <w:t>exempt</w:t>
            </w:r>
            <w:proofErr w:type="gramEnd"/>
            <w:r w:rsidRPr="00110F0C">
              <w:rPr>
                <w:rFonts w:asciiTheme="majorBidi" w:eastAsia="Times New Roman" w:hAnsiTheme="majorBidi" w:cstheme="majorBidi"/>
                <w:sz w:val="24"/>
                <w:szCs w:val="24"/>
                <w:lang w:eastAsia="en-MY"/>
              </w:rPr>
              <w:t xml:space="preserve"> any state or such part of a state from the application of any or all the provisions of these Regulations.</w:t>
            </w:r>
          </w:p>
        </w:tc>
      </w:tr>
    </w:tbl>
    <w:p w:rsidR="00E310FB" w:rsidRPr="00110F0C" w:rsidRDefault="00E310FB" w:rsidP="002B309C">
      <w:pPr>
        <w:rPr>
          <w:rFonts w:asciiTheme="majorBidi" w:hAnsiTheme="majorBidi" w:cstheme="majorBidi"/>
          <w:sz w:val="32"/>
          <w:szCs w:val="3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E310FB" w:rsidRPr="00D86D56" w:rsidTr="00E310FB">
        <w:trPr>
          <w:tblCellSpacing w:w="0" w:type="dxa"/>
        </w:trPr>
        <w:tc>
          <w:tcPr>
            <w:tcW w:w="0" w:type="auto"/>
            <w:vAlign w:val="center"/>
            <w:hideMark/>
          </w:tcPr>
          <w:p w:rsidR="00E310FB" w:rsidRPr="00D86D56" w:rsidRDefault="00E310FB" w:rsidP="00E310FB">
            <w:pPr>
              <w:spacing w:after="24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Regulation 2. Interpretation.</w:t>
            </w:r>
          </w:p>
        </w:tc>
      </w:tr>
      <w:tr w:rsidR="00E310FB" w:rsidRPr="00D86D56"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24"/>
                <w:szCs w:val="24"/>
                <w:lang w:eastAsia="en-MY"/>
              </w:rPr>
            </w:pPr>
            <w:r w:rsidRPr="00110F0C">
              <w:rPr>
                <w:rFonts w:asciiTheme="majorBidi" w:eastAsia="Times New Roman" w:hAnsiTheme="majorBidi" w:cstheme="majorBidi"/>
                <w:sz w:val="24"/>
                <w:szCs w:val="24"/>
                <w:lang w:eastAsia="en-MY"/>
              </w:rPr>
              <w:t>In these Regulations, unless the context otherwise requires-</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"Authority" means the Federal Agricultural Marketing Authority;</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"export" means to take or cause to be taken out of Malaysia any fruit by land, sea or air, in a conveyance, vessel aircraft, for the purposes of trade;</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"fruit" means any fresh fruits as specified in the First Schedule and shall include chilled fruit;</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"licence" means licence issued under these Regulations;</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 xml:space="preserve">"person" includes an individual, any corporation, statutory body, cooperative society, partnership, association and any other group of persons, </w:t>
            </w:r>
            <w:proofErr w:type="spellStart"/>
            <w:r w:rsidRPr="00110F0C">
              <w:rPr>
                <w:rFonts w:asciiTheme="majorBidi" w:eastAsia="Times New Roman" w:hAnsiTheme="majorBidi" w:cstheme="majorBidi"/>
                <w:sz w:val="24"/>
                <w:szCs w:val="24"/>
                <w:lang w:eastAsia="en-MY"/>
              </w:rPr>
              <w:t>wether</w:t>
            </w:r>
            <w:proofErr w:type="spellEnd"/>
            <w:r w:rsidRPr="00110F0C">
              <w:rPr>
                <w:rFonts w:asciiTheme="majorBidi" w:eastAsia="Times New Roman" w:hAnsiTheme="majorBidi" w:cstheme="majorBidi"/>
                <w:sz w:val="24"/>
                <w:szCs w:val="24"/>
                <w:lang w:eastAsia="en-MY"/>
              </w:rPr>
              <w:t xml:space="preserve"> corporate or incorporate. </w:t>
            </w:r>
          </w:p>
        </w:tc>
      </w:tr>
      <w:tr w:rsidR="00E310FB" w:rsidRPr="00D86D56" w:rsidTr="00E310FB">
        <w:trPr>
          <w:tblCellSpacing w:w="0" w:type="dxa"/>
        </w:trPr>
        <w:tc>
          <w:tcPr>
            <w:tcW w:w="0" w:type="auto"/>
            <w:vAlign w:val="center"/>
            <w:hideMark/>
          </w:tcPr>
          <w:p w:rsidR="00E310FB" w:rsidRPr="00110F0C" w:rsidRDefault="00E310FB" w:rsidP="00E310FB">
            <w:pPr>
              <w:spacing w:after="0" w:line="240" w:lineRule="auto"/>
              <w:jc w:val="center"/>
              <w:rPr>
                <w:rFonts w:asciiTheme="majorBidi" w:eastAsia="Times New Roman" w:hAnsiTheme="majorBidi" w:cstheme="majorBidi"/>
                <w:sz w:val="24"/>
                <w:szCs w:val="24"/>
                <w:lang w:eastAsia="en-MY"/>
              </w:rPr>
            </w:pPr>
            <w:r w:rsidRPr="00110F0C">
              <w:rPr>
                <w:rFonts w:asciiTheme="majorBidi" w:eastAsia="Times New Roman" w:hAnsiTheme="majorBidi" w:cstheme="majorBidi"/>
                <w:sz w:val="24"/>
                <w:szCs w:val="24"/>
                <w:lang w:eastAsia="en-MY"/>
              </w:rPr>
              <w:t> </w:t>
            </w:r>
          </w:p>
        </w:tc>
      </w:tr>
      <w:tr w:rsidR="00E310FB" w:rsidRPr="00D86D56" w:rsidTr="00E310FB">
        <w:trPr>
          <w:tblCellSpacing w:w="0" w:type="dxa"/>
        </w:trPr>
        <w:tc>
          <w:tcPr>
            <w:tcW w:w="0" w:type="auto"/>
            <w:vAlign w:val="center"/>
            <w:hideMark/>
          </w:tcPr>
          <w:p w:rsidR="00E310FB" w:rsidRPr="00110F0C" w:rsidRDefault="00B242AC" w:rsidP="00E310FB">
            <w:pPr>
              <w:spacing w:after="0" w:line="240" w:lineRule="auto"/>
              <w:rPr>
                <w:rFonts w:asciiTheme="majorBidi" w:eastAsia="Times New Roman" w:hAnsiTheme="majorBidi" w:cstheme="majorBidi"/>
                <w:sz w:val="24"/>
                <w:szCs w:val="24"/>
                <w:lang w:eastAsia="en-MY"/>
              </w:rPr>
            </w:pPr>
            <w:r>
              <w:rPr>
                <w:rFonts w:asciiTheme="majorBidi" w:eastAsia="Times New Roman" w:hAnsiTheme="majorBidi" w:cstheme="majorBidi"/>
                <w:sz w:val="24"/>
                <w:szCs w:val="24"/>
                <w:lang w:eastAsia="en-MY"/>
              </w:rPr>
              <w:pict>
                <v:rect id="_x0000_i1026" style="width:0;height:1.5pt" o:hralign="center" o:hrstd="t" o:hr="t" fillcolor="#a0a0a0" stroked="f"/>
              </w:pict>
            </w:r>
          </w:p>
        </w:tc>
      </w:tr>
      <w:tr w:rsidR="00E310FB" w:rsidRPr="00D86D56" w:rsidTr="00E310FB">
        <w:trPr>
          <w:tblCellSpacing w:w="0" w:type="dxa"/>
        </w:trPr>
        <w:tc>
          <w:tcPr>
            <w:tcW w:w="0" w:type="auto"/>
            <w:vAlign w:val="center"/>
            <w:hideMark/>
          </w:tcPr>
          <w:p w:rsidR="00E310FB" w:rsidRDefault="00E310FB" w:rsidP="00E310FB">
            <w:pPr>
              <w:spacing w:after="0" w:line="240" w:lineRule="auto"/>
              <w:rPr>
                <w:rFonts w:asciiTheme="majorBidi" w:eastAsia="Times New Roman" w:hAnsiTheme="majorBidi" w:cstheme="majorBidi"/>
                <w:b/>
                <w:bCs/>
                <w:sz w:val="24"/>
                <w:szCs w:val="24"/>
                <w:lang w:eastAsia="en-MY"/>
              </w:rPr>
            </w:pPr>
            <w:r w:rsidRPr="00110F0C">
              <w:rPr>
                <w:rFonts w:asciiTheme="majorBidi" w:eastAsia="Times New Roman" w:hAnsiTheme="majorBidi" w:cstheme="majorBidi"/>
                <w:b/>
                <w:bCs/>
                <w:sz w:val="24"/>
                <w:szCs w:val="24"/>
                <w:lang w:eastAsia="en-MY"/>
              </w:rPr>
              <w:t>Regulation 3. Licensing.</w:t>
            </w:r>
          </w:p>
          <w:p w:rsidR="00110F0C" w:rsidRPr="00110F0C" w:rsidRDefault="00110F0C" w:rsidP="00E310FB">
            <w:pPr>
              <w:spacing w:after="0" w:line="240" w:lineRule="auto"/>
              <w:rPr>
                <w:rFonts w:asciiTheme="majorBidi" w:eastAsia="Times New Roman" w:hAnsiTheme="majorBidi" w:cstheme="majorBidi"/>
                <w:b/>
                <w:bCs/>
                <w:sz w:val="24"/>
                <w:szCs w:val="24"/>
                <w:lang w:eastAsia="en-MY"/>
              </w:rPr>
            </w:pPr>
          </w:p>
        </w:tc>
      </w:tr>
      <w:tr w:rsidR="00E310FB" w:rsidRPr="00D86D56" w:rsidTr="00E310FB">
        <w:trPr>
          <w:tblCellSpacing w:w="0" w:type="dxa"/>
        </w:trPr>
        <w:tc>
          <w:tcPr>
            <w:tcW w:w="0" w:type="auto"/>
            <w:vAlign w:val="center"/>
            <w:hideMark/>
          </w:tcPr>
          <w:p w:rsidR="00E310FB" w:rsidRPr="00D86D56" w:rsidRDefault="00E310FB" w:rsidP="00E310FB">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xml:space="preserve">No person shall export any fruit unless </w:t>
            </w:r>
            <w:proofErr w:type="spellStart"/>
            <w:r w:rsidRPr="00D86D56">
              <w:rPr>
                <w:rFonts w:asciiTheme="majorBidi" w:eastAsia="Times New Roman" w:hAnsiTheme="majorBidi" w:cstheme="majorBidi"/>
                <w:sz w:val="24"/>
                <w:szCs w:val="24"/>
                <w:lang w:eastAsia="en-MY"/>
              </w:rPr>
              <w:t>heis</w:t>
            </w:r>
            <w:proofErr w:type="spellEnd"/>
            <w:r w:rsidRPr="00D86D56">
              <w:rPr>
                <w:rFonts w:asciiTheme="majorBidi" w:eastAsia="Times New Roman" w:hAnsiTheme="majorBidi" w:cstheme="majorBidi"/>
                <w:sz w:val="24"/>
                <w:szCs w:val="24"/>
                <w:lang w:eastAsia="en-MY"/>
              </w:rPr>
              <w:t xml:space="preserve"> licensed in that behalf by the Authority under these Regulations.</w:t>
            </w:r>
          </w:p>
        </w:tc>
      </w:tr>
    </w:tbl>
    <w:p w:rsidR="00E310FB" w:rsidRPr="00D86D56" w:rsidRDefault="00E310FB" w:rsidP="002B309C">
      <w:pPr>
        <w:rPr>
          <w:rFonts w:asciiTheme="majorBidi" w:hAnsiTheme="majorBidi" w:cstheme="majorBidi"/>
          <w:sz w:val="24"/>
          <w:szCs w:val="24"/>
        </w:rPr>
      </w:pPr>
    </w:p>
    <w:tbl>
      <w:tblPr>
        <w:tblW w:w="5185" w:type="pct"/>
        <w:tblCellSpacing w:w="0" w:type="dxa"/>
        <w:tblCellMar>
          <w:left w:w="0" w:type="dxa"/>
          <w:right w:w="0" w:type="dxa"/>
        </w:tblCellMar>
        <w:tblLook w:val="04A0" w:firstRow="1" w:lastRow="0" w:firstColumn="1" w:lastColumn="0" w:noHBand="0" w:noVBand="1"/>
      </w:tblPr>
      <w:tblGrid>
        <w:gridCol w:w="9360"/>
      </w:tblGrid>
      <w:tr w:rsidR="00E310FB" w:rsidRPr="00D86D56" w:rsidTr="00E310FB">
        <w:trPr>
          <w:tblCellSpacing w:w="0" w:type="dxa"/>
        </w:trPr>
        <w:tc>
          <w:tcPr>
            <w:tcW w:w="0" w:type="auto"/>
            <w:vAlign w:val="center"/>
            <w:hideMark/>
          </w:tcPr>
          <w:p w:rsidR="00E310FB" w:rsidRPr="00D86D56" w:rsidRDefault="00E310FB" w:rsidP="00E310FB">
            <w:pPr>
              <w:spacing w:after="24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Regulation 4. Application for a licence or renewal thereof.</w:t>
            </w:r>
          </w:p>
        </w:tc>
      </w:tr>
      <w:tr w:rsidR="00E310FB" w:rsidRPr="00D86D56" w:rsidTr="00E310FB">
        <w:trPr>
          <w:tblCellSpacing w:w="0" w:type="dxa"/>
        </w:trPr>
        <w:tc>
          <w:tcPr>
            <w:tcW w:w="0" w:type="auto"/>
            <w:vAlign w:val="center"/>
            <w:hideMark/>
          </w:tcPr>
          <w:p w:rsidR="00E310FB" w:rsidRPr="00110F0C" w:rsidRDefault="00E310FB" w:rsidP="00E310FB">
            <w:pPr>
              <w:spacing w:after="240" w:line="240" w:lineRule="auto"/>
              <w:rPr>
                <w:rFonts w:asciiTheme="majorBidi" w:eastAsia="Times New Roman" w:hAnsiTheme="majorBidi" w:cstheme="majorBidi"/>
                <w:sz w:val="32"/>
                <w:szCs w:val="32"/>
                <w:lang w:eastAsia="en-MY"/>
              </w:rPr>
            </w:pPr>
            <w:r w:rsidRPr="00110F0C">
              <w:rPr>
                <w:rFonts w:asciiTheme="majorBidi" w:eastAsia="Times New Roman" w:hAnsiTheme="majorBidi" w:cstheme="majorBidi"/>
                <w:sz w:val="24"/>
                <w:szCs w:val="24"/>
                <w:lang w:eastAsia="en-MY"/>
              </w:rPr>
              <w:t xml:space="preserve">(1) Every </w:t>
            </w:r>
            <w:proofErr w:type="spellStart"/>
            <w:r w:rsidRPr="00110F0C">
              <w:rPr>
                <w:rFonts w:asciiTheme="majorBidi" w:eastAsia="Times New Roman" w:hAnsiTheme="majorBidi" w:cstheme="majorBidi"/>
                <w:sz w:val="24"/>
                <w:szCs w:val="24"/>
                <w:lang w:eastAsia="en-MY"/>
              </w:rPr>
              <w:t>aplication</w:t>
            </w:r>
            <w:proofErr w:type="spellEnd"/>
            <w:r w:rsidRPr="00110F0C">
              <w:rPr>
                <w:rFonts w:asciiTheme="majorBidi" w:eastAsia="Times New Roman" w:hAnsiTheme="majorBidi" w:cstheme="majorBidi"/>
                <w:sz w:val="24"/>
                <w:szCs w:val="24"/>
                <w:lang w:eastAsia="en-MY"/>
              </w:rPr>
              <w:t xml:space="preserve"> for a licence under regulation 3 or the renewal thereof shall be made in such form as the Authority may require.</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(2) The Authority may grant or renew a licence in the form as prescribed in the Second Schedule.</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 xml:space="preserve">(3) Any such licence issued or renewed under </w:t>
            </w:r>
            <w:proofErr w:type="spellStart"/>
            <w:r w:rsidRPr="00110F0C">
              <w:rPr>
                <w:rFonts w:asciiTheme="majorBidi" w:eastAsia="Times New Roman" w:hAnsiTheme="majorBidi" w:cstheme="majorBidi"/>
                <w:sz w:val="24"/>
                <w:szCs w:val="24"/>
                <w:lang w:eastAsia="en-MY"/>
              </w:rPr>
              <w:t>subregulation</w:t>
            </w:r>
            <w:proofErr w:type="spellEnd"/>
            <w:r w:rsidRPr="00110F0C">
              <w:rPr>
                <w:rFonts w:asciiTheme="majorBidi" w:eastAsia="Times New Roman" w:hAnsiTheme="majorBidi" w:cstheme="majorBidi"/>
                <w:sz w:val="24"/>
                <w:szCs w:val="24"/>
                <w:lang w:eastAsia="en-MY"/>
              </w:rPr>
              <w:t xml:space="preserve"> (1) may be subject to such terms, conditions and </w:t>
            </w:r>
            <w:proofErr w:type="spellStart"/>
            <w:r w:rsidRPr="00110F0C">
              <w:rPr>
                <w:rFonts w:asciiTheme="majorBidi" w:eastAsia="Times New Roman" w:hAnsiTheme="majorBidi" w:cstheme="majorBidi"/>
                <w:sz w:val="24"/>
                <w:szCs w:val="24"/>
                <w:lang w:eastAsia="en-MY"/>
              </w:rPr>
              <w:t>rectrictions</w:t>
            </w:r>
            <w:proofErr w:type="spellEnd"/>
            <w:r w:rsidRPr="00110F0C">
              <w:rPr>
                <w:rFonts w:asciiTheme="majorBidi" w:eastAsia="Times New Roman" w:hAnsiTheme="majorBidi" w:cstheme="majorBidi"/>
                <w:sz w:val="24"/>
                <w:szCs w:val="24"/>
                <w:lang w:eastAsia="en-MY"/>
              </w:rPr>
              <w:t xml:space="preserve"> as may be imposed by the Authority.</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 xml:space="preserve">(4) Without prejudice to the provisions of </w:t>
            </w:r>
            <w:proofErr w:type="spellStart"/>
            <w:r w:rsidRPr="00110F0C">
              <w:rPr>
                <w:rFonts w:asciiTheme="majorBidi" w:eastAsia="Times New Roman" w:hAnsiTheme="majorBidi" w:cstheme="majorBidi"/>
                <w:sz w:val="24"/>
                <w:szCs w:val="24"/>
                <w:lang w:eastAsia="en-MY"/>
              </w:rPr>
              <w:t>subregulation</w:t>
            </w:r>
            <w:proofErr w:type="spellEnd"/>
            <w:r w:rsidRPr="00110F0C">
              <w:rPr>
                <w:rFonts w:asciiTheme="majorBidi" w:eastAsia="Times New Roman" w:hAnsiTheme="majorBidi" w:cstheme="majorBidi"/>
                <w:sz w:val="24"/>
                <w:szCs w:val="24"/>
                <w:lang w:eastAsia="en-MY"/>
              </w:rPr>
              <w:t xml:space="preserve"> (3), the following provisions shall apply with respect to every licence issued or renewed as </w:t>
            </w:r>
            <w:proofErr w:type="spellStart"/>
            <w:r w:rsidRPr="00110F0C">
              <w:rPr>
                <w:rFonts w:asciiTheme="majorBidi" w:eastAsia="Times New Roman" w:hAnsiTheme="majorBidi" w:cstheme="majorBidi"/>
                <w:sz w:val="24"/>
                <w:szCs w:val="24"/>
                <w:lang w:eastAsia="en-MY"/>
              </w:rPr>
              <w:t>aferosaid</w:t>
            </w:r>
            <w:proofErr w:type="spellEnd"/>
            <w:r w:rsidRPr="00110F0C">
              <w:rPr>
                <w:rFonts w:asciiTheme="majorBidi" w:eastAsia="Times New Roman" w:hAnsiTheme="majorBidi" w:cstheme="majorBidi"/>
                <w:sz w:val="24"/>
                <w:szCs w:val="24"/>
                <w:lang w:eastAsia="en-MY"/>
              </w:rPr>
              <w:t>-</w:t>
            </w:r>
          </w:p>
          <w:p w:rsidR="00E310FB" w:rsidRPr="00110F0C" w:rsidRDefault="00E310FB" w:rsidP="00E310FB">
            <w:pPr>
              <w:spacing w:after="0" w:line="240" w:lineRule="auto"/>
              <w:ind w:left="720"/>
              <w:rPr>
                <w:rFonts w:asciiTheme="majorBidi" w:eastAsia="Times New Roman" w:hAnsiTheme="majorBidi" w:cstheme="majorBidi"/>
                <w:sz w:val="32"/>
                <w:szCs w:val="32"/>
                <w:lang w:eastAsia="en-MY"/>
              </w:rPr>
            </w:pPr>
            <w:r w:rsidRPr="00110F0C">
              <w:rPr>
                <w:rFonts w:asciiTheme="majorBidi" w:eastAsia="Times New Roman" w:hAnsiTheme="majorBidi" w:cstheme="majorBidi"/>
                <w:i/>
                <w:iCs/>
                <w:sz w:val="24"/>
                <w:szCs w:val="24"/>
                <w:lang w:eastAsia="en-MY"/>
              </w:rPr>
              <w:t>(a)</w:t>
            </w:r>
            <w:r w:rsidRPr="00110F0C">
              <w:rPr>
                <w:rFonts w:asciiTheme="majorBidi" w:eastAsia="Times New Roman" w:hAnsiTheme="majorBidi" w:cstheme="majorBidi"/>
                <w:sz w:val="24"/>
                <w:szCs w:val="24"/>
                <w:lang w:eastAsia="en-MY"/>
              </w:rPr>
              <w:t xml:space="preserve"> </w:t>
            </w:r>
            <w:proofErr w:type="gramStart"/>
            <w:r w:rsidRPr="00110F0C">
              <w:rPr>
                <w:rFonts w:asciiTheme="majorBidi" w:eastAsia="Times New Roman" w:hAnsiTheme="majorBidi" w:cstheme="majorBidi"/>
                <w:sz w:val="24"/>
                <w:szCs w:val="24"/>
                <w:lang w:eastAsia="en-MY"/>
              </w:rPr>
              <w:t>each</w:t>
            </w:r>
            <w:proofErr w:type="gramEnd"/>
            <w:r w:rsidRPr="00110F0C">
              <w:rPr>
                <w:rFonts w:asciiTheme="majorBidi" w:eastAsia="Times New Roman" w:hAnsiTheme="majorBidi" w:cstheme="majorBidi"/>
                <w:sz w:val="24"/>
                <w:szCs w:val="24"/>
                <w:lang w:eastAsia="en-MY"/>
              </w:rPr>
              <w:t xml:space="preserve"> licence shall expire one year from the date on which such licence is issued or renewed;</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i/>
                <w:iCs/>
                <w:sz w:val="24"/>
                <w:szCs w:val="24"/>
                <w:lang w:eastAsia="en-MY"/>
              </w:rPr>
              <w:t>(b)</w:t>
            </w:r>
            <w:r w:rsidRPr="00110F0C">
              <w:rPr>
                <w:rFonts w:asciiTheme="majorBidi" w:eastAsia="Times New Roman" w:hAnsiTheme="majorBidi" w:cstheme="majorBidi"/>
                <w:sz w:val="24"/>
                <w:szCs w:val="24"/>
                <w:lang w:eastAsia="en-MY"/>
              </w:rPr>
              <w:t xml:space="preserve"> the fee payable for the grant or renewal of a licence shall be ten ringgit.</w:t>
            </w:r>
          </w:p>
          <w:p w:rsidR="00E310FB" w:rsidRPr="00110F0C" w:rsidRDefault="00E310FB" w:rsidP="00E310FB">
            <w:pPr>
              <w:spacing w:after="0" w:line="240" w:lineRule="auto"/>
              <w:rPr>
                <w:rFonts w:asciiTheme="majorBidi" w:eastAsia="Times New Roman" w:hAnsiTheme="majorBidi" w:cstheme="majorBidi"/>
                <w:sz w:val="32"/>
                <w:szCs w:val="32"/>
                <w:lang w:eastAsia="en-MY"/>
              </w:rPr>
            </w:pPr>
            <w:r w:rsidRPr="00110F0C">
              <w:rPr>
                <w:rFonts w:asciiTheme="majorBidi" w:eastAsia="Times New Roman" w:hAnsiTheme="majorBidi" w:cstheme="majorBidi"/>
                <w:sz w:val="24"/>
                <w:szCs w:val="24"/>
                <w:lang w:eastAsia="en-MY"/>
              </w:rPr>
              <w:t>(5) A licence issued under these Regulations is not transferable.</w:t>
            </w:r>
            <w:r w:rsidRPr="00110F0C">
              <w:rPr>
                <w:rFonts w:asciiTheme="majorBidi" w:eastAsia="Times New Roman" w:hAnsiTheme="majorBidi" w:cstheme="majorBidi"/>
                <w:sz w:val="32"/>
                <w:szCs w:val="32"/>
                <w:lang w:eastAsia="en-MY"/>
              </w:rPr>
              <w:t xml:space="preserve"> </w:t>
            </w:r>
          </w:p>
          <w:p w:rsidR="00E310FB" w:rsidRPr="00D86D56" w:rsidRDefault="00E310FB" w:rsidP="00E310FB">
            <w:pPr>
              <w:spacing w:after="0" w:line="240" w:lineRule="auto"/>
              <w:rPr>
                <w:rFonts w:asciiTheme="majorBidi" w:eastAsia="Times New Roman" w:hAnsiTheme="majorBidi" w:cstheme="majorBidi"/>
                <w:sz w:val="24"/>
                <w:szCs w:val="24"/>
                <w:lang w:eastAsia="en-MY"/>
              </w:rPr>
            </w:pPr>
          </w:p>
        </w:tc>
      </w:tr>
      <w:tr w:rsidR="00E310FB" w:rsidRPr="00D86D56" w:rsidTr="00E310FB">
        <w:trPr>
          <w:tblCellSpacing w:w="0" w:type="dxa"/>
        </w:trPr>
        <w:tc>
          <w:tcPr>
            <w:tcW w:w="0" w:type="auto"/>
            <w:vAlign w:val="center"/>
            <w:hideMark/>
          </w:tcPr>
          <w:p w:rsidR="00E310FB" w:rsidRPr="00D86D56" w:rsidRDefault="00E310FB" w:rsidP="00E310FB">
            <w:pPr>
              <w:spacing w:after="0" w:line="240" w:lineRule="auto"/>
              <w:jc w:val="center"/>
              <w:rPr>
                <w:rFonts w:asciiTheme="majorBidi" w:eastAsia="Times New Roman" w:hAnsiTheme="majorBidi" w:cstheme="majorBidi"/>
                <w:sz w:val="24"/>
                <w:szCs w:val="24"/>
                <w:lang w:eastAsia="en-MY"/>
              </w:rPr>
            </w:pPr>
          </w:p>
        </w:tc>
      </w:tr>
      <w:tr w:rsidR="00E310FB" w:rsidRPr="00D86D56" w:rsidTr="00E310FB">
        <w:trPr>
          <w:tblCellSpacing w:w="0" w:type="dxa"/>
        </w:trPr>
        <w:tc>
          <w:tcPr>
            <w:tcW w:w="0" w:type="auto"/>
            <w:vAlign w:val="center"/>
            <w:hideMark/>
          </w:tcPr>
          <w:p w:rsidR="00E310FB" w:rsidRPr="00D86D56" w:rsidRDefault="00E310FB" w:rsidP="00E310FB">
            <w:pPr>
              <w:spacing w:after="24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b/>
                <w:bCs/>
                <w:sz w:val="24"/>
                <w:szCs w:val="24"/>
                <w:lang w:eastAsia="en-MY"/>
              </w:rPr>
              <w:t>Regulation 5. Grading packing and export of fruit.</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24"/>
                <w:szCs w:val="24"/>
                <w:lang w:eastAsia="en-MY"/>
              </w:rPr>
            </w:pPr>
            <w:r w:rsidRPr="00110F0C">
              <w:rPr>
                <w:rFonts w:asciiTheme="majorBidi" w:eastAsia="Times New Roman" w:hAnsiTheme="majorBidi" w:cstheme="majorBidi"/>
                <w:sz w:val="24"/>
                <w:szCs w:val="24"/>
                <w:lang w:eastAsia="en-MY"/>
              </w:rPr>
              <w:t xml:space="preserve">(1) No fruit shall be exported unless it has been graded, packed, labelled and sealed in such manner as the Authority may determine and the Authority shall, with respect to any respect to </w:t>
            </w:r>
            <w:r w:rsidRPr="00110F0C">
              <w:rPr>
                <w:rFonts w:asciiTheme="majorBidi" w:eastAsia="Times New Roman" w:hAnsiTheme="majorBidi" w:cstheme="majorBidi"/>
                <w:sz w:val="24"/>
                <w:szCs w:val="24"/>
                <w:lang w:eastAsia="en-MY"/>
              </w:rPr>
              <w:lastRenderedPageBreak/>
              <w:t xml:space="preserve">any fruit graded, packed, labelled and sealed as </w:t>
            </w:r>
            <w:proofErr w:type="spellStart"/>
            <w:r w:rsidRPr="00110F0C">
              <w:rPr>
                <w:rFonts w:asciiTheme="majorBidi" w:eastAsia="Times New Roman" w:hAnsiTheme="majorBidi" w:cstheme="majorBidi"/>
                <w:sz w:val="24"/>
                <w:szCs w:val="24"/>
                <w:lang w:eastAsia="en-MY"/>
              </w:rPr>
              <w:t>aferosaid</w:t>
            </w:r>
            <w:proofErr w:type="spellEnd"/>
            <w:r w:rsidRPr="00110F0C">
              <w:rPr>
                <w:rFonts w:asciiTheme="majorBidi" w:eastAsia="Times New Roman" w:hAnsiTheme="majorBidi" w:cstheme="majorBidi"/>
                <w:sz w:val="24"/>
                <w:szCs w:val="24"/>
                <w:lang w:eastAsia="en-MY"/>
              </w:rPr>
              <w:t>, issue a certificate or certificates certifying such fact.</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(2) The certificate or certificates to be issued by the Authority shall be in the form as specified by the Authority from time to time.</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 xml:space="preserve">(3) The Authority may, from time to time, </w:t>
            </w:r>
            <w:proofErr w:type="spellStart"/>
            <w:r w:rsidRPr="00110F0C">
              <w:rPr>
                <w:rFonts w:asciiTheme="majorBidi" w:eastAsia="Times New Roman" w:hAnsiTheme="majorBidi" w:cstheme="majorBidi"/>
                <w:sz w:val="24"/>
                <w:szCs w:val="24"/>
                <w:lang w:eastAsia="en-MY"/>
              </w:rPr>
              <w:t>speciffy</w:t>
            </w:r>
            <w:proofErr w:type="spellEnd"/>
            <w:r w:rsidRPr="00110F0C">
              <w:rPr>
                <w:rFonts w:asciiTheme="majorBidi" w:eastAsia="Times New Roman" w:hAnsiTheme="majorBidi" w:cstheme="majorBidi"/>
                <w:sz w:val="24"/>
                <w:szCs w:val="24"/>
                <w:lang w:eastAsia="en-MY"/>
              </w:rPr>
              <w:t xml:space="preserve"> the manner of purchase, sale, handling, treatment, storage and transportation of fruit for export and may refuse to issue a certificate or certificates for such fruit that has not been purchased, sold, handled, treated, stored or transported in the manner specified.</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(4) The Authority may specify the place, time and manner of inspection required prior to the issue of any certificate or certificates pertaining to any fruit for export, and such fruit shall be submitted for inspection at the place and time and in the manner so specified.</w:t>
            </w:r>
            <w:r w:rsidRPr="00110F0C">
              <w:rPr>
                <w:rFonts w:asciiTheme="majorBidi" w:eastAsia="Times New Roman" w:hAnsiTheme="majorBidi" w:cstheme="majorBidi"/>
                <w:sz w:val="24"/>
                <w:szCs w:val="24"/>
                <w:lang w:eastAsia="en-MY"/>
              </w:rPr>
              <w:br/>
            </w:r>
            <w:r w:rsidRPr="00110F0C">
              <w:rPr>
                <w:rFonts w:asciiTheme="majorBidi" w:eastAsia="Times New Roman" w:hAnsiTheme="majorBidi" w:cstheme="majorBidi"/>
                <w:sz w:val="24"/>
                <w:szCs w:val="24"/>
                <w:lang w:eastAsia="en-MY"/>
              </w:rPr>
              <w:br/>
              <w:t xml:space="preserve">(5) Where the Authority finds that any fruit submitted to it for the purpose of the issue of a certificate under </w:t>
            </w:r>
            <w:proofErr w:type="spellStart"/>
            <w:r w:rsidRPr="00110F0C">
              <w:rPr>
                <w:rFonts w:asciiTheme="majorBidi" w:eastAsia="Times New Roman" w:hAnsiTheme="majorBidi" w:cstheme="majorBidi"/>
                <w:sz w:val="24"/>
                <w:szCs w:val="24"/>
                <w:lang w:eastAsia="en-MY"/>
              </w:rPr>
              <w:t>subregulation</w:t>
            </w:r>
            <w:proofErr w:type="spellEnd"/>
            <w:r w:rsidRPr="00110F0C">
              <w:rPr>
                <w:rFonts w:asciiTheme="majorBidi" w:eastAsia="Times New Roman" w:hAnsiTheme="majorBidi" w:cstheme="majorBidi"/>
                <w:sz w:val="24"/>
                <w:szCs w:val="24"/>
                <w:lang w:eastAsia="en-MY"/>
              </w:rPr>
              <w:t xml:space="preserve"> (1) is unsuitable for export, it may require the person who submitted such fruit to remove the fruit from such place within such time as the Authority may specified, the Authority may destroy the said fruit, and all expenses so incurred shall be borne by the said person. </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jc w:val="center"/>
              <w:rPr>
                <w:rFonts w:asciiTheme="majorBidi" w:eastAsia="Times New Roman" w:hAnsiTheme="majorBidi" w:cstheme="majorBidi"/>
                <w:sz w:val="24"/>
                <w:szCs w:val="24"/>
                <w:lang w:eastAsia="en-MY"/>
              </w:rPr>
            </w:pPr>
            <w:r w:rsidRPr="00110F0C">
              <w:rPr>
                <w:rFonts w:asciiTheme="majorBidi" w:eastAsia="Times New Roman" w:hAnsiTheme="majorBidi" w:cstheme="majorBidi"/>
                <w:sz w:val="24"/>
                <w:szCs w:val="24"/>
                <w:lang w:eastAsia="en-MY"/>
              </w:rPr>
              <w:lastRenderedPageBreak/>
              <w:t> </w:t>
            </w:r>
          </w:p>
        </w:tc>
      </w:tr>
      <w:tr w:rsidR="00E310FB" w:rsidRPr="00110F0C" w:rsidTr="00E310FB">
        <w:trPr>
          <w:tblCellSpacing w:w="0" w:type="dxa"/>
        </w:trPr>
        <w:tc>
          <w:tcPr>
            <w:tcW w:w="0" w:type="auto"/>
            <w:vAlign w:val="center"/>
            <w:hideMark/>
          </w:tcPr>
          <w:p w:rsidR="00E310FB" w:rsidRPr="00110F0C" w:rsidRDefault="00E310FB" w:rsidP="00E310FB">
            <w:pPr>
              <w:spacing w:after="240" w:line="240" w:lineRule="auto"/>
              <w:rPr>
                <w:rFonts w:asciiTheme="majorBidi" w:eastAsia="Times New Roman" w:hAnsiTheme="majorBidi" w:cstheme="majorBidi"/>
                <w:sz w:val="28"/>
                <w:szCs w:val="28"/>
                <w:lang w:eastAsia="en-MY"/>
              </w:rPr>
            </w:pPr>
            <w:r w:rsidRPr="00110F0C">
              <w:rPr>
                <w:rFonts w:asciiTheme="majorBidi" w:eastAsia="Times New Roman" w:hAnsiTheme="majorBidi" w:cstheme="majorBidi"/>
                <w:b/>
                <w:bCs/>
                <w:sz w:val="28"/>
                <w:szCs w:val="28"/>
                <w:lang w:eastAsia="en-MY"/>
              </w:rPr>
              <w:t>Regulation 6. Cancellation of licence.</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32"/>
                <w:szCs w:val="32"/>
                <w:lang w:eastAsia="en-MY"/>
              </w:rPr>
            </w:pPr>
            <w:r w:rsidRPr="00110F0C">
              <w:rPr>
                <w:rFonts w:asciiTheme="majorBidi" w:eastAsia="Times New Roman" w:hAnsiTheme="majorBidi" w:cstheme="majorBidi"/>
                <w:sz w:val="24"/>
                <w:szCs w:val="24"/>
                <w:lang w:eastAsia="en-MY"/>
              </w:rPr>
              <w:t>(1) It is appears to the Authority that any person duly licensed under these Regulations has contravened or failed to comply with any regulation or any of the terms and conditions or restrictions imposed with respect to a licence issued to him thereunder, the Authority may call upon such a person to show cause why such licence held by him should not be cancelled.</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 xml:space="preserve">(2) Any person called upon to show cause under </w:t>
            </w:r>
            <w:proofErr w:type="spellStart"/>
            <w:r w:rsidRPr="00110F0C">
              <w:rPr>
                <w:rFonts w:asciiTheme="majorBidi" w:eastAsia="Times New Roman" w:hAnsiTheme="majorBidi" w:cstheme="majorBidi"/>
                <w:sz w:val="24"/>
                <w:szCs w:val="24"/>
                <w:lang w:eastAsia="en-MY"/>
              </w:rPr>
              <w:t>subregulation</w:t>
            </w:r>
            <w:proofErr w:type="spellEnd"/>
            <w:r w:rsidRPr="00110F0C">
              <w:rPr>
                <w:rFonts w:asciiTheme="majorBidi" w:eastAsia="Times New Roman" w:hAnsiTheme="majorBidi" w:cstheme="majorBidi"/>
                <w:sz w:val="24"/>
                <w:szCs w:val="24"/>
                <w:lang w:eastAsia="en-MY"/>
              </w:rPr>
              <w:t xml:space="preserve"> (1)-</w:t>
            </w:r>
          </w:p>
          <w:p w:rsidR="00E310FB" w:rsidRPr="00110F0C" w:rsidRDefault="00E310FB" w:rsidP="00E310FB">
            <w:pPr>
              <w:spacing w:after="0" w:line="240" w:lineRule="auto"/>
              <w:ind w:left="720"/>
              <w:rPr>
                <w:rFonts w:asciiTheme="majorBidi" w:eastAsia="Times New Roman" w:hAnsiTheme="majorBidi" w:cstheme="majorBidi"/>
                <w:sz w:val="32"/>
                <w:szCs w:val="32"/>
                <w:lang w:eastAsia="en-MY"/>
              </w:rPr>
            </w:pP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i/>
                <w:iCs/>
                <w:sz w:val="24"/>
                <w:szCs w:val="24"/>
                <w:lang w:eastAsia="en-MY"/>
              </w:rPr>
              <w:t xml:space="preserve">(a) </w:t>
            </w:r>
            <w:r w:rsidRPr="00110F0C">
              <w:rPr>
                <w:rFonts w:asciiTheme="majorBidi" w:eastAsia="Times New Roman" w:hAnsiTheme="majorBidi" w:cstheme="majorBidi"/>
                <w:sz w:val="24"/>
                <w:szCs w:val="24"/>
                <w:lang w:eastAsia="en-MY"/>
              </w:rPr>
              <w:t>shall be supplied by the Authority with the particulars in writing of the contravention or non-compliance complained of; and</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i/>
                <w:iCs/>
                <w:sz w:val="24"/>
                <w:szCs w:val="24"/>
                <w:lang w:eastAsia="en-MY"/>
              </w:rPr>
              <w:t>(b)</w:t>
            </w:r>
            <w:r w:rsidRPr="00110F0C">
              <w:rPr>
                <w:rFonts w:asciiTheme="majorBidi" w:eastAsia="Times New Roman" w:hAnsiTheme="majorBidi" w:cstheme="majorBidi"/>
                <w:sz w:val="24"/>
                <w:szCs w:val="24"/>
                <w:lang w:eastAsia="en-MY"/>
              </w:rPr>
              <w:t xml:space="preserve"> may, if he so desire, appear in person or be represented by any person authorised by him in writing, at a hearing before the Authority.</w:t>
            </w:r>
          </w:p>
          <w:p w:rsidR="00E310FB" w:rsidRPr="00110F0C" w:rsidRDefault="00E310FB" w:rsidP="00E310FB">
            <w:pPr>
              <w:spacing w:after="0" w:line="240" w:lineRule="auto"/>
              <w:rPr>
                <w:rFonts w:asciiTheme="majorBidi" w:eastAsia="Times New Roman" w:hAnsiTheme="majorBidi" w:cstheme="majorBidi"/>
                <w:sz w:val="24"/>
                <w:szCs w:val="24"/>
                <w:lang w:eastAsia="en-MY"/>
              </w:rPr>
            </w:pP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(3) If, after such hearing, the Authority considers that the person called upon to show cause has contravened or failed to comply with any of the provisions of these Regulations or contravened any of the terms, conditions and restrictions of the licence issued to him, the Authority may suspend or cancel the licence.</w:t>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32"/>
                <w:szCs w:val="32"/>
                <w:lang w:eastAsia="en-MY"/>
              </w:rPr>
              <w:br/>
            </w:r>
            <w:r w:rsidRPr="00110F0C">
              <w:rPr>
                <w:rFonts w:asciiTheme="majorBidi" w:eastAsia="Times New Roman" w:hAnsiTheme="majorBidi" w:cstheme="majorBidi"/>
                <w:sz w:val="24"/>
                <w:szCs w:val="24"/>
                <w:lang w:eastAsia="en-MY"/>
              </w:rPr>
              <w:t xml:space="preserve">(4) The Authority, upon calling a licensee to show cause pursuant to </w:t>
            </w:r>
            <w:proofErr w:type="spellStart"/>
            <w:r w:rsidRPr="00110F0C">
              <w:rPr>
                <w:rFonts w:asciiTheme="majorBidi" w:eastAsia="Times New Roman" w:hAnsiTheme="majorBidi" w:cstheme="majorBidi"/>
                <w:sz w:val="24"/>
                <w:szCs w:val="24"/>
                <w:lang w:eastAsia="en-MY"/>
              </w:rPr>
              <w:t>subregulation</w:t>
            </w:r>
            <w:proofErr w:type="spellEnd"/>
            <w:r w:rsidRPr="00110F0C">
              <w:rPr>
                <w:rFonts w:asciiTheme="majorBidi" w:eastAsia="Times New Roman" w:hAnsiTheme="majorBidi" w:cstheme="majorBidi"/>
                <w:sz w:val="24"/>
                <w:szCs w:val="24"/>
                <w:lang w:eastAsia="en-MY"/>
              </w:rPr>
              <w:t xml:space="preserve"> (1) or at any time thereafter, and pending its decision with respect to the cancellation or otherwise of the licence, may order a suspension of the licence.</w:t>
            </w:r>
          </w:p>
          <w:p w:rsidR="00E310FB" w:rsidRPr="00110F0C" w:rsidRDefault="00E310FB" w:rsidP="00E310FB">
            <w:pPr>
              <w:spacing w:after="0" w:line="240" w:lineRule="auto"/>
              <w:rPr>
                <w:rFonts w:asciiTheme="majorBidi" w:eastAsia="Times New Roman" w:hAnsiTheme="majorBidi" w:cstheme="majorBidi"/>
                <w:sz w:val="28"/>
                <w:szCs w:val="28"/>
                <w:lang w:eastAsia="en-MY"/>
              </w:rPr>
            </w:pPr>
          </w:p>
        </w:tc>
      </w:tr>
      <w:tr w:rsidR="00E310FB" w:rsidRPr="00110F0C" w:rsidTr="00E310FB">
        <w:trPr>
          <w:tblCellSpacing w:w="0" w:type="dxa"/>
        </w:trPr>
        <w:tc>
          <w:tcPr>
            <w:tcW w:w="0" w:type="auto"/>
            <w:vAlign w:val="center"/>
            <w:hideMark/>
          </w:tcPr>
          <w:p w:rsidR="00E310FB" w:rsidRPr="00110F0C" w:rsidRDefault="00E310FB" w:rsidP="00E310FB">
            <w:pPr>
              <w:spacing w:after="240" w:line="240" w:lineRule="auto"/>
              <w:rPr>
                <w:rFonts w:asciiTheme="majorBidi" w:eastAsia="Times New Roman" w:hAnsiTheme="majorBidi" w:cstheme="majorBidi"/>
                <w:sz w:val="28"/>
                <w:szCs w:val="28"/>
                <w:lang w:eastAsia="en-MY"/>
              </w:rPr>
            </w:pPr>
            <w:r w:rsidRPr="00110F0C">
              <w:rPr>
                <w:rFonts w:asciiTheme="majorBidi" w:eastAsia="Times New Roman" w:hAnsiTheme="majorBidi" w:cstheme="majorBidi"/>
                <w:b/>
                <w:bCs/>
                <w:sz w:val="28"/>
                <w:szCs w:val="28"/>
                <w:lang w:eastAsia="en-MY"/>
              </w:rPr>
              <w:t>Regulation 7. Offence.</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32"/>
                <w:szCs w:val="32"/>
                <w:lang w:eastAsia="en-MY"/>
              </w:rPr>
            </w:pPr>
            <w:r w:rsidRPr="00110F0C">
              <w:rPr>
                <w:rFonts w:asciiTheme="majorBidi" w:eastAsia="Times New Roman" w:hAnsiTheme="majorBidi" w:cstheme="majorBidi"/>
                <w:sz w:val="24"/>
                <w:szCs w:val="24"/>
                <w:lang w:eastAsia="en-MY"/>
              </w:rPr>
              <w:t xml:space="preserve">Any person who contravenes any of the provisions of these Regulations shall be </w:t>
            </w:r>
            <w:proofErr w:type="spellStart"/>
            <w:r w:rsidRPr="00110F0C">
              <w:rPr>
                <w:rFonts w:asciiTheme="majorBidi" w:eastAsia="Times New Roman" w:hAnsiTheme="majorBidi" w:cstheme="majorBidi"/>
                <w:sz w:val="24"/>
                <w:szCs w:val="24"/>
                <w:lang w:eastAsia="en-MY"/>
              </w:rPr>
              <w:t>quilty</w:t>
            </w:r>
            <w:proofErr w:type="spellEnd"/>
            <w:r w:rsidRPr="00110F0C">
              <w:rPr>
                <w:rFonts w:asciiTheme="majorBidi" w:eastAsia="Times New Roman" w:hAnsiTheme="majorBidi" w:cstheme="majorBidi"/>
                <w:sz w:val="24"/>
                <w:szCs w:val="24"/>
                <w:lang w:eastAsia="en-MY"/>
              </w:rPr>
              <w:t xml:space="preserve"> of an </w:t>
            </w:r>
            <w:r w:rsidRPr="00110F0C">
              <w:rPr>
                <w:rFonts w:asciiTheme="majorBidi" w:eastAsia="Times New Roman" w:hAnsiTheme="majorBidi" w:cstheme="majorBidi"/>
                <w:sz w:val="24"/>
                <w:szCs w:val="24"/>
                <w:lang w:eastAsia="en-MY"/>
              </w:rPr>
              <w:lastRenderedPageBreak/>
              <w:t>offence and shall, on conviction, be liable to a fine not exceeding one thousand ringgit or to imprisonment for a term not exceeding six months or to both.</w:t>
            </w:r>
            <w:r w:rsidRPr="00110F0C">
              <w:rPr>
                <w:rFonts w:asciiTheme="majorBidi" w:eastAsia="Times New Roman" w:hAnsiTheme="majorBidi" w:cstheme="majorBidi"/>
                <w:sz w:val="32"/>
                <w:szCs w:val="32"/>
                <w:lang w:eastAsia="en-MY"/>
              </w:rPr>
              <w:t xml:space="preserve"> </w:t>
            </w:r>
          </w:p>
          <w:p w:rsidR="00E310FB" w:rsidRPr="00110F0C" w:rsidRDefault="00E310FB" w:rsidP="00E310FB">
            <w:pPr>
              <w:spacing w:after="0" w:line="240" w:lineRule="auto"/>
              <w:rPr>
                <w:rFonts w:asciiTheme="majorBidi" w:eastAsia="Times New Roman" w:hAnsiTheme="majorBidi" w:cstheme="majorBidi"/>
                <w:sz w:val="28"/>
                <w:szCs w:val="28"/>
                <w:lang w:eastAsia="en-MY"/>
              </w:rPr>
            </w:pP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jc w:val="center"/>
              <w:rPr>
                <w:rFonts w:asciiTheme="majorBidi" w:eastAsia="Times New Roman" w:hAnsiTheme="majorBidi" w:cstheme="majorBidi"/>
                <w:sz w:val="28"/>
                <w:szCs w:val="28"/>
                <w:lang w:eastAsia="en-MY"/>
              </w:rPr>
            </w:pPr>
          </w:p>
        </w:tc>
      </w:tr>
      <w:tr w:rsidR="00E310FB" w:rsidRPr="00110F0C" w:rsidTr="00E310FB">
        <w:trPr>
          <w:tblCellSpacing w:w="0" w:type="dxa"/>
        </w:trPr>
        <w:tc>
          <w:tcPr>
            <w:tcW w:w="0" w:type="auto"/>
            <w:vAlign w:val="center"/>
            <w:hideMark/>
          </w:tcPr>
          <w:p w:rsidR="00E310FB" w:rsidRPr="00110F0C" w:rsidRDefault="00E310FB" w:rsidP="00E310FB">
            <w:pPr>
              <w:spacing w:after="240" w:line="240" w:lineRule="auto"/>
              <w:rPr>
                <w:rFonts w:asciiTheme="majorBidi" w:eastAsia="Times New Roman" w:hAnsiTheme="majorBidi" w:cstheme="majorBidi"/>
                <w:sz w:val="28"/>
                <w:szCs w:val="28"/>
                <w:lang w:eastAsia="en-MY"/>
              </w:rPr>
            </w:pPr>
            <w:r w:rsidRPr="00110F0C">
              <w:rPr>
                <w:rFonts w:asciiTheme="majorBidi" w:eastAsia="Times New Roman" w:hAnsiTheme="majorBidi" w:cstheme="majorBidi"/>
                <w:b/>
                <w:bCs/>
                <w:sz w:val="28"/>
                <w:szCs w:val="28"/>
                <w:lang w:eastAsia="en-MY"/>
              </w:rPr>
              <w:t>Regulation 8. Amendment to Schedule.</w:t>
            </w:r>
          </w:p>
        </w:tc>
      </w:tr>
      <w:tr w:rsidR="00E310FB" w:rsidRPr="00110F0C" w:rsidTr="00E310FB">
        <w:trPr>
          <w:tblCellSpacing w:w="0" w:type="dxa"/>
        </w:trPr>
        <w:tc>
          <w:tcPr>
            <w:tcW w:w="0" w:type="auto"/>
            <w:vAlign w:val="center"/>
            <w:hideMark/>
          </w:tcPr>
          <w:p w:rsidR="00E310FB" w:rsidRPr="00110F0C" w:rsidRDefault="00E310FB" w:rsidP="00E310FB">
            <w:pPr>
              <w:spacing w:after="0" w:line="240" w:lineRule="auto"/>
              <w:rPr>
                <w:rFonts w:asciiTheme="majorBidi" w:eastAsia="Times New Roman" w:hAnsiTheme="majorBidi" w:cstheme="majorBidi"/>
                <w:sz w:val="24"/>
                <w:szCs w:val="24"/>
                <w:lang w:eastAsia="en-MY"/>
              </w:rPr>
            </w:pPr>
            <w:r w:rsidRPr="00110F0C">
              <w:rPr>
                <w:rFonts w:asciiTheme="majorBidi" w:eastAsia="Times New Roman" w:hAnsiTheme="majorBidi" w:cstheme="majorBidi"/>
                <w:sz w:val="24"/>
                <w:szCs w:val="24"/>
                <w:lang w:eastAsia="en-MY"/>
              </w:rPr>
              <w:t>The Authority, with the approval of the Minister, may by order, amend, vary, delete from, or add to, the First Schedule.</w:t>
            </w:r>
          </w:p>
          <w:p w:rsidR="00E310FB" w:rsidRPr="00110F0C" w:rsidRDefault="00E310FB" w:rsidP="00E310FB">
            <w:pPr>
              <w:spacing w:after="0" w:line="240" w:lineRule="auto"/>
              <w:rPr>
                <w:rFonts w:asciiTheme="majorBidi" w:eastAsia="Times New Roman" w:hAnsiTheme="majorBidi" w:cstheme="majorBidi"/>
                <w:sz w:val="24"/>
                <w:szCs w:val="24"/>
                <w:lang w:eastAsia="en-MY"/>
              </w:rPr>
            </w:pPr>
          </w:p>
          <w:p w:rsidR="00E310FB" w:rsidRPr="00110F0C" w:rsidRDefault="00E310FB" w:rsidP="00E310FB">
            <w:pPr>
              <w:spacing w:after="0" w:line="240" w:lineRule="auto"/>
              <w:rPr>
                <w:rFonts w:asciiTheme="majorBidi" w:eastAsia="Times New Roman" w:hAnsiTheme="majorBidi" w:cstheme="majorBidi"/>
                <w:sz w:val="24"/>
                <w:szCs w:val="24"/>
                <w:lang w:eastAsia="en-MY"/>
              </w:rPr>
            </w:pPr>
          </w:p>
          <w:p w:rsidR="00E310FB" w:rsidRPr="00110F0C" w:rsidRDefault="00E310FB" w:rsidP="00E310FB">
            <w:pPr>
              <w:spacing w:after="0" w:line="240" w:lineRule="auto"/>
              <w:rPr>
                <w:rFonts w:asciiTheme="majorBidi" w:eastAsia="Times New Roman" w:hAnsiTheme="majorBidi" w:cstheme="majorBidi"/>
                <w:lang w:eastAsia="en-MY"/>
              </w:rPr>
            </w:pPr>
          </w:p>
          <w:p w:rsidR="00E310FB" w:rsidRPr="00110F0C" w:rsidRDefault="00E310FB" w:rsidP="00E310FB">
            <w:pPr>
              <w:spacing w:after="0" w:line="240" w:lineRule="auto"/>
              <w:rPr>
                <w:rFonts w:asciiTheme="majorBidi" w:eastAsia="Times New Roman" w:hAnsiTheme="majorBidi" w:cstheme="majorBidi"/>
                <w:lang w:eastAsia="en-MY"/>
              </w:rPr>
            </w:pPr>
          </w:p>
          <w:p w:rsidR="00E310FB" w:rsidRPr="00110F0C" w:rsidRDefault="00E310F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p w:rsidR="0022021B" w:rsidRDefault="0022021B"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Default="00110F0C" w:rsidP="00E310FB">
            <w:pPr>
              <w:spacing w:after="0" w:line="240" w:lineRule="auto"/>
              <w:rPr>
                <w:rFonts w:asciiTheme="majorBidi" w:eastAsia="Times New Roman" w:hAnsiTheme="majorBidi" w:cstheme="majorBidi"/>
                <w:sz w:val="28"/>
                <w:szCs w:val="28"/>
                <w:lang w:eastAsia="en-MY"/>
              </w:rPr>
            </w:pPr>
          </w:p>
          <w:p w:rsidR="00110F0C" w:rsidRPr="00110F0C" w:rsidRDefault="00110F0C" w:rsidP="00E310FB">
            <w:pPr>
              <w:spacing w:after="0" w:line="240" w:lineRule="auto"/>
              <w:rPr>
                <w:rFonts w:asciiTheme="majorBidi" w:eastAsia="Times New Roman" w:hAnsiTheme="majorBidi" w:cstheme="majorBidi"/>
                <w:sz w:val="28"/>
                <w:szCs w:val="28"/>
                <w:lang w:eastAsia="en-MY"/>
              </w:rPr>
            </w:pPr>
          </w:p>
          <w:p w:rsidR="0022021B" w:rsidRPr="00110F0C" w:rsidRDefault="0022021B" w:rsidP="00E310FB">
            <w:pPr>
              <w:spacing w:after="0" w:line="240" w:lineRule="auto"/>
              <w:rPr>
                <w:rFonts w:asciiTheme="majorBidi" w:eastAsia="Times New Roman" w:hAnsiTheme="majorBidi" w:cstheme="majorBidi"/>
                <w:sz w:val="28"/>
                <w:szCs w:val="28"/>
                <w:lang w:eastAsia="en-MY"/>
              </w:rPr>
            </w:pPr>
          </w:p>
        </w:tc>
      </w:tr>
    </w:tbl>
    <w:p w:rsidR="00E310FB" w:rsidRPr="00110F0C" w:rsidRDefault="00E310FB" w:rsidP="002B309C">
      <w:pPr>
        <w:rPr>
          <w:rFonts w:asciiTheme="majorBidi" w:hAnsiTheme="majorBidi" w:cstheme="majorBidi"/>
          <w:sz w:val="28"/>
          <w:szCs w:val="28"/>
        </w:rPr>
      </w:pPr>
    </w:p>
    <w:sectPr w:rsidR="00E310FB" w:rsidRPr="00110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9C"/>
    <w:rsid w:val="00110F0C"/>
    <w:rsid w:val="0022021B"/>
    <w:rsid w:val="002B309C"/>
    <w:rsid w:val="002E68B9"/>
    <w:rsid w:val="003F517F"/>
    <w:rsid w:val="008A347E"/>
    <w:rsid w:val="00B242AC"/>
    <w:rsid w:val="00CF2AB6"/>
    <w:rsid w:val="00D86D56"/>
    <w:rsid w:val="00DC3353"/>
    <w:rsid w:val="00E310FB"/>
    <w:rsid w:val="00FE24A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FE24A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9C"/>
    <w:rPr>
      <w:rFonts w:ascii="Tahoma" w:hAnsi="Tahoma" w:cs="Tahoma"/>
      <w:sz w:val="16"/>
      <w:szCs w:val="16"/>
    </w:rPr>
  </w:style>
  <w:style w:type="character" w:styleId="Hyperlink">
    <w:name w:val="Hyperlink"/>
    <w:basedOn w:val="DefaultParagraphFont"/>
    <w:unhideWhenUsed/>
    <w:rsid w:val="00FE24A7"/>
    <w:rPr>
      <w:color w:val="0000FF" w:themeColor="hyperlink"/>
      <w:u w:val="single"/>
    </w:rPr>
  </w:style>
  <w:style w:type="character" w:customStyle="1" w:styleId="Heading3Char">
    <w:name w:val="Heading 3 Char"/>
    <w:basedOn w:val="DefaultParagraphFont"/>
    <w:link w:val="Heading3"/>
    <w:rsid w:val="00FE24A7"/>
    <w:rPr>
      <w:rFonts w:ascii="Times New Roman" w:eastAsia="Times New Roman" w:hAnsi="Times New Roman" w:cs="Times New Roman"/>
      <w:b/>
      <w:bCs/>
      <w:color w:val="000000"/>
      <w:sz w:val="27"/>
      <w:szCs w:val="27"/>
      <w:lang w:val="en-GB" w:eastAsia="en-GB"/>
    </w:rPr>
  </w:style>
  <w:style w:type="numbering" w:customStyle="1" w:styleId="NoList1">
    <w:name w:val="No List1"/>
    <w:next w:val="NoList"/>
    <w:semiHidden/>
    <w:rsid w:val="00FE24A7"/>
  </w:style>
  <w:style w:type="paragraph" w:styleId="Footer">
    <w:name w:val="footer"/>
    <w:basedOn w:val="Normal"/>
    <w:link w:val="FooterChar"/>
    <w:rsid w:val="00FE24A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FE24A7"/>
    <w:rPr>
      <w:rFonts w:ascii="Times New Roman" w:eastAsia="Times New Roman" w:hAnsi="Times New Roman" w:cs="Times New Roman"/>
      <w:sz w:val="24"/>
      <w:szCs w:val="24"/>
      <w:lang w:val="en-GB"/>
    </w:rPr>
  </w:style>
  <w:style w:type="paragraph" w:styleId="Header">
    <w:name w:val="header"/>
    <w:basedOn w:val="Normal"/>
    <w:link w:val="HeaderChar"/>
    <w:rsid w:val="00FE24A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FE24A7"/>
    <w:rPr>
      <w:rFonts w:ascii="Times New Roman" w:eastAsia="Times New Roman" w:hAnsi="Times New Roman" w:cs="Times New Roman"/>
      <w:sz w:val="24"/>
      <w:szCs w:val="24"/>
      <w:lang w:val="en-GB"/>
    </w:rPr>
  </w:style>
  <w:style w:type="paragraph" w:styleId="NormalWeb">
    <w:name w:val="Normal (Web)"/>
    <w:basedOn w:val="Normal"/>
    <w:rsid w:val="00FE24A7"/>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character" w:styleId="Strong">
    <w:name w:val="Strong"/>
    <w:basedOn w:val="DefaultParagraphFont"/>
    <w:uiPriority w:val="22"/>
    <w:qFormat/>
    <w:rsid w:val="00E310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FE24A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9C"/>
    <w:rPr>
      <w:rFonts w:ascii="Tahoma" w:hAnsi="Tahoma" w:cs="Tahoma"/>
      <w:sz w:val="16"/>
      <w:szCs w:val="16"/>
    </w:rPr>
  </w:style>
  <w:style w:type="character" w:styleId="Hyperlink">
    <w:name w:val="Hyperlink"/>
    <w:basedOn w:val="DefaultParagraphFont"/>
    <w:unhideWhenUsed/>
    <w:rsid w:val="00FE24A7"/>
    <w:rPr>
      <w:color w:val="0000FF" w:themeColor="hyperlink"/>
      <w:u w:val="single"/>
    </w:rPr>
  </w:style>
  <w:style w:type="character" w:customStyle="1" w:styleId="Heading3Char">
    <w:name w:val="Heading 3 Char"/>
    <w:basedOn w:val="DefaultParagraphFont"/>
    <w:link w:val="Heading3"/>
    <w:rsid w:val="00FE24A7"/>
    <w:rPr>
      <w:rFonts w:ascii="Times New Roman" w:eastAsia="Times New Roman" w:hAnsi="Times New Roman" w:cs="Times New Roman"/>
      <w:b/>
      <w:bCs/>
      <w:color w:val="000000"/>
      <w:sz w:val="27"/>
      <w:szCs w:val="27"/>
      <w:lang w:val="en-GB" w:eastAsia="en-GB"/>
    </w:rPr>
  </w:style>
  <w:style w:type="numbering" w:customStyle="1" w:styleId="NoList1">
    <w:name w:val="No List1"/>
    <w:next w:val="NoList"/>
    <w:semiHidden/>
    <w:rsid w:val="00FE24A7"/>
  </w:style>
  <w:style w:type="paragraph" w:styleId="Footer">
    <w:name w:val="footer"/>
    <w:basedOn w:val="Normal"/>
    <w:link w:val="FooterChar"/>
    <w:rsid w:val="00FE24A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FE24A7"/>
    <w:rPr>
      <w:rFonts w:ascii="Times New Roman" w:eastAsia="Times New Roman" w:hAnsi="Times New Roman" w:cs="Times New Roman"/>
      <w:sz w:val="24"/>
      <w:szCs w:val="24"/>
      <w:lang w:val="en-GB"/>
    </w:rPr>
  </w:style>
  <w:style w:type="paragraph" w:styleId="Header">
    <w:name w:val="header"/>
    <w:basedOn w:val="Normal"/>
    <w:link w:val="HeaderChar"/>
    <w:rsid w:val="00FE24A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FE24A7"/>
    <w:rPr>
      <w:rFonts w:ascii="Times New Roman" w:eastAsia="Times New Roman" w:hAnsi="Times New Roman" w:cs="Times New Roman"/>
      <w:sz w:val="24"/>
      <w:szCs w:val="24"/>
      <w:lang w:val="en-GB"/>
    </w:rPr>
  </w:style>
  <w:style w:type="paragraph" w:styleId="NormalWeb">
    <w:name w:val="Normal (Web)"/>
    <w:basedOn w:val="Normal"/>
    <w:rsid w:val="00FE24A7"/>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character" w:styleId="Strong">
    <w:name w:val="Strong"/>
    <w:basedOn w:val="DefaultParagraphFont"/>
    <w:uiPriority w:val="22"/>
    <w:qFormat/>
    <w:rsid w:val="00E31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634">
      <w:bodyDiv w:val="1"/>
      <w:marLeft w:val="0"/>
      <w:marRight w:val="0"/>
      <w:marTop w:val="0"/>
      <w:marBottom w:val="0"/>
      <w:divBdr>
        <w:top w:val="none" w:sz="0" w:space="0" w:color="auto"/>
        <w:left w:val="none" w:sz="0" w:space="0" w:color="auto"/>
        <w:bottom w:val="none" w:sz="0" w:space="0" w:color="auto"/>
        <w:right w:val="none" w:sz="0" w:space="0" w:color="auto"/>
      </w:divBdr>
    </w:div>
    <w:div w:id="194118814">
      <w:bodyDiv w:val="1"/>
      <w:marLeft w:val="0"/>
      <w:marRight w:val="0"/>
      <w:marTop w:val="0"/>
      <w:marBottom w:val="0"/>
      <w:divBdr>
        <w:top w:val="none" w:sz="0" w:space="0" w:color="auto"/>
        <w:left w:val="none" w:sz="0" w:space="0" w:color="auto"/>
        <w:bottom w:val="none" w:sz="0" w:space="0" w:color="auto"/>
        <w:right w:val="none" w:sz="0" w:space="0" w:color="auto"/>
      </w:divBdr>
    </w:div>
    <w:div w:id="371924677">
      <w:bodyDiv w:val="1"/>
      <w:marLeft w:val="0"/>
      <w:marRight w:val="0"/>
      <w:marTop w:val="0"/>
      <w:marBottom w:val="0"/>
      <w:divBdr>
        <w:top w:val="none" w:sz="0" w:space="0" w:color="auto"/>
        <w:left w:val="none" w:sz="0" w:space="0" w:color="auto"/>
        <w:bottom w:val="none" w:sz="0" w:space="0" w:color="auto"/>
        <w:right w:val="none" w:sz="0" w:space="0" w:color="auto"/>
      </w:divBdr>
    </w:div>
    <w:div w:id="506136384">
      <w:bodyDiv w:val="1"/>
      <w:marLeft w:val="0"/>
      <w:marRight w:val="0"/>
      <w:marTop w:val="0"/>
      <w:marBottom w:val="0"/>
      <w:divBdr>
        <w:top w:val="none" w:sz="0" w:space="0" w:color="auto"/>
        <w:left w:val="none" w:sz="0" w:space="0" w:color="auto"/>
        <w:bottom w:val="none" w:sz="0" w:space="0" w:color="auto"/>
        <w:right w:val="none" w:sz="0" w:space="0" w:color="auto"/>
      </w:divBdr>
    </w:div>
    <w:div w:id="854883278">
      <w:bodyDiv w:val="1"/>
      <w:marLeft w:val="0"/>
      <w:marRight w:val="0"/>
      <w:marTop w:val="0"/>
      <w:marBottom w:val="0"/>
      <w:divBdr>
        <w:top w:val="none" w:sz="0" w:space="0" w:color="auto"/>
        <w:left w:val="none" w:sz="0" w:space="0" w:color="auto"/>
        <w:bottom w:val="none" w:sz="0" w:space="0" w:color="auto"/>
        <w:right w:val="none" w:sz="0" w:space="0" w:color="auto"/>
      </w:divBdr>
    </w:div>
    <w:div w:id="871698122">
      <w:bodyDiv w:val="1"/>
      <w:marLeft w:val="0"/>
      <w:marRight w:val="0"/>
      <w:marTop w:val="0"/>
      <w:marBottom w:val="0"/>
      <w:divBdr>
        <w:top w:val="none" w:sz="0" w:space="0" w:color="auto"/>
        <w:left w:val="none" w:sz="0" w:space="0" w:color="auto"/>
        <w:bottom w:val="none" w:sz="0" w:space="0" w:color="auto"/>
        <w:right w:val="none" w:sz="0" w:space="0" w:color="auto"/>
      </w:divBdr>
    </w:div>
    <w:div w:id="976105387">
      <w:bodyDiv w:val="1"/>
      <w:marLeft w:val="0"/>
      <w:marRight w:val="0"/>
      <w:marTop w:val="0"/>
      <w:marBottom w:val="0"/>
      <w:divBdr>
        <w:top w:val="none" w:sz="0" w:space="0" w:color="auto"/>
        <w:left w:val="none" w:sz="0" w:space="0" w:color="auto"/>
        <w:bottom w:val="none" w:sz="0" w:space="0" w:color="auto"/>
        <w:right w:val="none" w:sz="0" w:space="0" w:color="auto"/>
      </w:divBdr>
    </w:div>
    <w:div w:id="1084454899">
      <w:bodyDiv w:val="1"/>
      <w:marLeft w:val="0"/>
      <w:marRight w:val="0"/>
      <w:marTop w:val="0"/>
      <w:marBottom w:val="0"/>
      <w:divBdr>
        <w:top w:val="none" w:sz="0" w:space="0" w:color="auto"/>
        <w:left w:val="none" w:sz="0" w:space="0" w:color="auto"/>
        <w:bottom w:val="none" w:sz="0" w:space="0" w:color="auto"/>
        <w:right w:val="none" w:sz="0" w:space="0" w:color="auto"/>
      </w:divBdr>
    </w:div>
    <w:div w:id="1334454701">
      <w:bodyDiv w:val="1"/>
      <w:marLeft w:val="0"/>
      <w:marRight w:val="0"/>
      <w:marTop w:val="0"/>
      <w:marBottom w:val="0"/>
      <w:divBdr>
        <w:top w:val="none" w:sz="0" w:space="0" w:color="auto"/>
        <w:left w:val="none" w:sz="0" w:space="0" w:color="auto"/>
        <w:bottom w:val="none" w:sz="0" w:space="0" w:color="auto"/>
        <w:right w:val="none" w:sz="0" w:space="0" w:color="auto"/>
      </w:divBdr>
      <w:divsChild>
        <w:div w:id="1873305479">
          <w:marLeft w:val="0"/>
          <w:marRight w:val="0"/>
          <w:marTop w:val="0"/>
          <w:marBottom w:val="0"/>
          <w:divBdr>
            <w:top w:val="none" w:sz="0" w:space="0" w:color="auto"/>
            <w:left w:val="none" w:sz="0" w:space="0" w:color="auto"/>
            <w:bottom w:val="none" w:sz="0" w:space="0" w:color="auto"/>
            <w:right w:val="none" w:sz="0" w:space="0" w:color="auto"/>
          </w:divBdr>
        </w:div>
      </w:divsChild>
    </w:div>
    <w:div w:id="1382097680">
      <w:bodyDiv w:val="1"/>
      <w:marLeft w:val="0"/>
      <w:marRight w:val="0"/>
      <w:marTop w:val="0"/>
      <w:marBottom w:val="0"/>
      <w:divBdr>
        <w:top w:val="none" w:sz="0" w:space="0" w:color="auto"/>
        <w:left w:val="none" w:sz="0" w:space="0" w:color="auto"/>
        <w:bottom w:val="none" w:sz="0" w:space="0" w:color="auto"/>
        <w:right w:val="none" w:sz="0" w:space="0" w:color="auto"/>
      </w:divBdr>
    </w:div>
    <w:div w:id="1432244626">
      <w:bodyDiv w:val="1"/>
      <w:marLeft w:val="0"/>
      <w:marRight w:val="0"/>
      <w:marTop w:val="0"/>
      <w:marBottom w:val="0"/>
      <w:divBdr>
        <w:top w:val="none" w:sz="0" w:space="0" w:color="auto"/>
        <w:left w:val="none" w:sz="0" w:space="0" w:color="auto"/>
        <w:bottom w:val="none" w:sz="0" w:space="0" w:color="auto"/>
        <w:right w:val="none" w:sz="0" w:space="0" w:color="auto"/>
      </w:divBdr>
    </w:div>
    <w:div w:id="1595167325">
      <w:bodyDiv w:val="1"/>
      <w:marLeft w:val="0"/>
      <w:marRight w:val="0"/>
      <w:marTop w:val="0"/>
      <w:marBottom w:val="0"/>
      <w:divBdr>
        <w:top w:val="none" w:sz="0" w:space="0" w:color="auto"/>
        <w:left w:val="none" w:sz="0" w:space="0" w:color="auto"/>
        <w:bottom w:val="none" w:sz="0" w:space="0" w:color="auto"/>
        <w:right w:val="none" w:sz="0" w:space="0" w:color="auto"/>
      </w:divBdr>
    </w:div>
    <w:div w:id="1629386249">
      <w:bodyDiv w:val="1"/>
      <w:marLeft w:val="0"/>
      <w:marRight w:val="0"/>
      <w:marTop w:val="0"/>
      <w:marBottom w:val="0"/>
      <w:divBdr>
        <w:top w:val="none" w:sz="0" w:space="0" w:color="auto"/>
        <w:left w:val="none" w:sz="0" w:space="0" w:color="auto"/>
        <w:bottom w:val="none" w:sz="0" w:space="0" w:color="auto"/>
        <w:right w:val="none" w:sz="0" w:space="0" w:color="auto"/>
      </w:divBdr>
    </w:div>
    <w:div w:id="1643390144">
      <w:bodyDiv w:val="1"/>
      <w:marLeft w:val="0"/>
      <w:marRight w:val="0"/>
      <w:marTop w:val="0"/>
      <w:marBottom w:val="0"/>
      <w:divBdr>
        <w:top w:val="none" w:sz="0" w:space="0" w:color="auto"/>
        <w:left w:val="none" w:sz="0" w:space="0" w:color="auto"/>
        <w:bottom w:val="none" w:sz="0" w:space="0" w:color="auto"/>
        <w:right w:val="none" w:sz="0" w:space="0" w:color="auto"/>
      </w:divBdr>
    </w:div>
    <w:div w:id="1705599800">
      <w:bodyDiv w:val="1"/>
      <w:marLeft w:val="0"/>
      <w:marRight w:val="0"/>
      <w:marTop w:val="0"/>
      <w:marBottom w:val="0"/>
      <w:divBdr>
        <w:top w:val="none" w:sz="0" w:space="0" w:color="auto"/>
        <w:left w:val="none" w:sz="0" w:space="0" w:color="auto"/>
        <w:bottom w:val="none" w:sz="0" w:space="0" w:color="auto"/>
        <w:right w:val="none" w:sz="0" w:space="0" w:color="auto"/>
      </w:divBdr>
    </w:div>
    <w:div w:id="1746149128">
      <w:bodyDiv w:val="1"/>
      <w:marLeft w:val="0"/>
      <w:marRight w:val="0"/>
      <w:marTop w:val="0"/>
      <w:marBottom w:val="0"/>
      <w:divBdr>
        <w:top w:val="none" w:sz="0" w:space="0" w:color="auto"/>
        <w:left w:val="none" w:sz="0" w:space="0" w:color="auto"/>
        <w:bottom w:val="none" w:sz="0" w:space="0" w:color="auto"/>
        <w:right w:val="none" w:sz="0" w:space="0" w:color="auto"/>
      </w:divBdr>
    </w:div>
    <w:div w:id="1782143019">
      <w:bodyDiv w:val="1"/>
      <w:marLeft w:val="0"/>
      <w:marRight w:val="0"/>
      <w:marTop w:val="0"/>
      <w:marBottom w:val="0"/>
      <w:divBdr>
        <w:top w:val="none" w:sz="0" w:space="0" w:color="auto"/>
        <w:left w:val="none" w:sz="0" w:space="0" w:color="auto"/>
        <w:bottom w:val="none" w:sz="0" w:space="0" w:color="auto"/>
        <w:right w:val="none" w:sz="0" w:space="0" w:color="auto"/>
      </w:divBdr>
    </w:div>
    <w:div w:id="1878816919">
      <w:bodyDiv w:val="1"/>
      <w:marLeft w:val="0"/>
      <w:marRight w:val="0"/>
      <w:marTop w:val="0"/>
      <w:marBottom w:val="0"/>
      <w:divBdr>
        <w:top w:val="none" w:sz="0" w:space="0" w:color="auto"/>
        <w:left w:val="none" w:sz="0" w:space="0" w:color="auto"/>
        <w:bottom w:val="none" w:sz="0" w:space="0" w:color="auto"/>
        <w:right w:val="none" w:sz="0" w:space="0" w:color="auto"/>
      </w:divBdr>
    </w:div>
    <w:div w:id="1909920218">
      <w:bodyDiv w:val="1"/>
      <w:marLeft w:val="0"/>
      <w:marRight w:val="0"/>
      <w:marTop w:val="0"/>
      <w:marBottom w:val="0"/>
      <w:divBdr>
        <w:top w:val="none" w:sz="0" w:space="0" w:color="auto"/>
        <w:left w:val="none" w:sz="0" w:space="0" w:color="auto"/>
        <w:bottom w:val="none" w:sz="0" w:space="0" w:color="auto"/>
        <w:right w:val="none" w:sz="0" w:space="0" w:color="auto"/>
      </w:divBdr>
    </w:div>
    <w:div w:id="1956135037">
      <w:bodyDiv w:val="1"/>
      <w:marLeft w:val="0"/>
      <w:marRight w:val="0"/>
      <w:marTop w:val="0"/>
      <w:marBottom w:val="0"/>
      <w:divBdr>
        <w:top w:val="none" w:sz="0" w:space="0" w:color="auto"/>
        <w:left w:val="none" w:sz="0" w:space="0" w:color="auto"/>
        <w:bottom w:val="none" w:sz="0" w:space="0" w:color="auto"/>
        <w:right w:val="none" w:sz="0" w:space="0" w:color="auto"/>
      </w:divBdr>
      <w:divsChild>
        <w:div w:id="1850755839">
          <w:marLeft w:val="0"/>
          <w:marRight w:val="0"/>
          <w:marTop w:val="0"/>
          <w:marBottom w:val="0"/>
          <w:divBdr>
            <w:top w:val="none" w:sz="0" w:space="0" w:color="auto"/>
            <w:left w:val="none" w:sz="0" w:space="0" w:color="auto"/>
            <w:bottom w:val="none" w:sz="0" w:space="0" w:color="auto"/>
            <w:right w:val="none" w:sz="0" w:space="0" w:color="auto"/>
          </w:divBdr>
        </w:div>
      </w:divsChild>
    </w:div>
    <w:div w:id="2020237199">
      <w:bodyDiv w:val="1"/>
      <w:marLeft w:val="0"/>
      <w:marRight w:val="0"/>
      <w:marTop w:val="0"/>
      <w:marBottom w:val="0"/>
      <w:divBdr>
        <w:top w:val="none" w:sz="0" w:space="0" w:color="auto"/>
        <w:left w:val="none" w:sz="0" w:space="0" w:color="auto"/>
        <w:bottom w:val="none" w:sz="0" w:space="0" w:color="auto"/>
        <w:right w:val="none" w:sz="0" w:space="0" w:color="auto"/>
      </w:divBdr>
      <w:divsChild>
        <w:div w:id="778260224">
          <w:marLeft w:val="0"/>
          <w:marRight w:val="0"/>
          <w:marTop w:val="0"/>
          <w:marBottom w:val="0"/>
          <w:divBdr>
            <w:top w:val="none" w:sz="0" w:space="0" w:color="auto"/>
            <w:left w:val="none" w:sz="0" w:space="0" w:color="auto"/>
            <w:bottom w:val="none" w:sz="0" w:space="0" w:color="auto"/>
            <w:right w:val="none" w:sz="0" w:space="0" w:color="auto"/>
          </w:divBdr>
        </w:div>
      </w:divsChild>
    </w:div>
    <w:div w:id="20408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net.com.my/LawNet/Public/LawLibrary/SubDocumentDetails.aspx?SubdocumentID=520020" TargetMode="External"/><Relationship Id="rId18" Type="http://schemas.openxmlformats.org/officeDocument/2006/relationships/hyperlink" Target="http://www.lawnet.com.my/LawNet/Public/LawLibrary/SubDocumentDetails.aspx?SubdocumentID=520020" TargetMode="External"/><Relationship Id="rId26" Type="http://schemas.openxmlformats.org/officeDocument/2006/relationships/hyperlink" Target="http://www.lawnet.com.my/LawNet/Public/LawLibrary/SubDocumentDetails.aspx?SubdocumentID=520020" TargetMode="External"/><Relationship Id="rId39" Type="http://schemas.openxmlformats.org/officeDocument/2006/relationships/hyperlink" Target="http://www.lawnet.com.my/LawNet/Public/LawLibrary/SubDocumentDetails.aspx?SubdocumentID=520045" TargetMode="External"/><Relationship Id="rId21" Type="http://schemas.openxmlformats.org/officeDocument/2006/relationships/hyperlink" Target="http://www.lawnet.com.my/LawNet/Public/LawLibrary/SubDocumentDetails.aspx?SubdocumentID=520028" TargetMode="External"/><Relationship Id="rId34" Type="http://schemas.openxmlformats.org/officeDocument/2006/relationships/hyperlink" Target="http://www.lawnet.com.my/LawNet/Public/LawLibrary/SubDocumentDetails.aspx?SubdocumentID=520020" TargetMode="External"/><Relationship Id="rId42" Type="http://schemas.openxmlformats.org/officeDocument/2006/relationships/hyperlink" Target="http://www.lawnet.com.my/LawNet/Public/LawLibrary/SubDocumentDetails.aspx?SubdocumentID=520020" TargetMode="External"/><Relationship Id="rId47" Type="http://schemas.openxmlformats.org/officeDocument/2006/relationships/image" Target="media/image3.gif"/><Relationship Id="rId50" Type="http://schemas.openxmlformats.org/officeDocument/2006/relationships/hyperlink" Target="http://www.lawnet.com.my/LawNet/Public/LawLibrary/SubDocumentDetails.aspx?SubDocumentID=431845" TargetMode="External"/><Relationship Id="rId55" Type="http://schemas.openxmlformats.org/officeDocument/2006/relationships/hyperlink" Target="http://www.lawnet.com.my/LawNet/Public/LawLibrary/SubDocumentDetails.aspx?SubDocumentID=436398" TargetMode="External"/><Relationship Id="rId7" Type="http://schemas.openxmlformats.org/officeDocument/2006/relationships/hyperlink" Target="http://www.lawnet.com.my/LawNet/Public/LawLibrary/SubDocumentDetails.aspx?SubdocumentID=520020" TargetMode="External"/><Relationship Id="rId12" Type="http://schemas.openxmlformats.org/officeDocument/2006/relationships/hyperlink" Target="http://www.lawnet.com.my/LawNet/Public/LawLibrary/SubDocumentDetails.aspx?SubdocumentID=520023" TargetMode="External"/><Relationship Id="rId17" Type="http://schemas.openxmlformats.org/officeDocument/2006/relationships/hyperlink" Target="http://www.lawnet.com.my/LawNet/Public/LawLibrary/SubDocumentDetails.aspx?SubdocumentID=520026" TargetMode="External"/><Relationship Id="rId25" Type="http://schemas.openxmlformats.org/officeDocument/2006/relationships/hyperlink" Target="http://www.lawnet.com.my/LawNet/Public/LawLibrary/SubDocumentDetails.aspx?SubdocumentID=520031" TargetMode="External"/><Relationship Id="rId33" Type="http://schemas.openxmlformats.org/officeDocument/2006/relationships/hyperlink" Target="http://www.lawnet.com.my/LawNet/Public/LawLibrary/SubDocumentDetails.aspx?SubdocumentID=520036" TargetMode="External"/><Relationship Id="rId38" Type="http://schemas.openxmlformats.org/officeDocument/2006/relationships/hyperlink" Target="http://www.lawnet.com.my/LawNet/Public/LawLibrary/SubDocumentDetails.aspx?SubdocumentID=520020" TargetMode="External"/><Relationship Id="rId46" Type="http://schemas.openxmlformats.org/officeDocument/2006/relationships/image" Target="media/image2.gif"/><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lawnet.com.my/LawNet/Public/LawLibrary/SubDocumentDetails.aspx?SubdocumentID=520025" TargetMode="External"/><Relationship Id="rId20" Type="http://schemas.openxmlformats.org/officeDocument/2006/relationships/hyperlink" Target="http://www.lawnet.com.my/LawNet/Public/LawLibrary/SubDocumentDetails.aspx?SubdocumentID=520020" TargetMode="External"/><Relationship Id="rId29" Type="http://schemas.openxmlformats.org/officeDocument/2006/relationships/hyperlink" Target="http://www.lawnet.com.my/LawNet/Public/LawLibrary/SubDocumentDetails.aspx?SubdocumentID=520034" TargetMode="External"/><Relationship Id="rId41" Type="http://schemas.openxmlformats.org/officeDocument/2006/relationships/hyperlink" Target="http://www.lawnet.com.my/LawNet/Public/LawLibrary/SubDocumentDetails.aspx?SubdocumentID=520048" TargetMode="External"/><Relationship Id="rId54" Type="http://schemas.openxmlformats.org/officeDocument/2006/relationships/hyperlink" Target="http://www.lawnet.com.my/LawNet/Public/LawLibrary/SubDocumentDetails.aspx?SubDocumentID=410412" TargetMode="External"/><Relationship Id="rId1" Type="http://schemas.openxmlformats.org/officeDocument/2006/relationships/styles" Target="styles.xml"/><Relationship Id="rId6" Type="http://schemas.openxmlformats.org/officeDocument/2006/relationships/hyperlink" Target="http://www.lawnet.com.my/LawNet/Public/LawLibrary/SubDocumentDetails.aspx?SubdocumentID=520020" TargetMode="External"/><Relationship Id="rId11" Type="http://schemas.openxmlformats.org/officeDocument/2006/relationships/hyperlink" Target="http://www.lawnet.com.my/LawNet/Public/LawLibrary/SubDocumentDetails.aspx?SubdocumentID=520020" TargetMode="External"/><Relationship Id="rId24" Type="http://schemas.openxmlformats.org/officeDocument/2006/relationships/hyperlink" Target="http://www.lawnet.com.my/LawNet/Public/LawLibrary/SubDocumentDetails.aspx?SubdocumentID=520020" TargetMode="External"/><Relationship Id="rId32" Type="http://schemas.openxmlformats.org/officeDocument/2006/relationships/hyperlink" Target="http://www.lawnet.com.my/LawNet/Public/LawLibrary/SubDocumentDetails.aspx?SubdocumentID=520020" TargetMode="External"/><Relationship Id="rId37" Type="http://schemas.openxmlformats.org/officeDocument/2006/relationships/hyperlink" Target="http://www.lawnet.com.my/LawNet/Public/LawLibrary/SubDocumentDetails.aspx?SubdocumentID=520044" TargetMode="External"/><Relationship Id="rId40" Type="http://schemas.openxmlformats.org/officeDocument/2006/relationships/hyperlink" Target="http://www.lawnet.com.my/LawNet/Public/LawLibrary/SubDocumentDetails.aspx?SubdocumentID=520020" TargetMode="External"/><Relationship Id="rId45" Type="http://schemas.openxmlformats.org/officeDocument/2006/relationships/hyperlink" Target="http://www.lawnet.com.my/LawNet/Public/LawLibrary/SubDocumentDetails.aspx?SubdocumentID=520051" TargetMode="External"/><Relationship Id="rId53" Type="http://schemas.openxmlformats.org/officeDocument/2006/relationships/hyperlink" Target="http://www.lawnet.com.my/LawNet/Public/LawLibrary/SubDocumentDetails.aspx?SubDocumentID=411971" TargetMode="External"/><Relationship Id="rId58"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www.lawnet.com.my/LawNet/Public/LawLibrary/SubDocumentDetails.aspx?SubdocumentID=520020" TargetMode="External"/><Relationship Id="rId23" Type="http://schemas.openxmlformats.org/officeDocument/2006/relationships/hyperlink" Target="http://www.lawnet.com.my/LawNet/Public/LawLibrary/SubDocumentDetails.aspx?SubdocumentID=520029" TargetMode="External"/><Relationship Id="rId28" Type="http://schemas.openxmlformats.org/officeDocument/2006/relationships/hyperlink" Target="http://www.lawnet.com.my/LawNet/Public/LawLibrary/SubDocumentDetails.aspx?SubdocumentID=520020" TargetMode="External"/><Relationship Id="rId36" Type="http://schemas.openxmlformats.org/officeDocument/2006/relationships/hyperlink" Target="http://www.lawnet.com.my/LawNet/Public/LawLibrary/SubDocumentDetails.aspx?SubdocumentID=520020" TargetMode="External"/><Relationship Id="rId49" Type="http://schemas.openxmlformats.org/officeDocument/2006/relationships/hyperlink" Target="http://www.lawnet.com.my/LawNet/Public/LawLibrary/SubDocumentDetails.aspx?SubDocumentID=421030" TargetMode="External"/><Relationship Id="rId57" Type="http://schemas.openxmlformats.org/officeDocument/2006/relationships/hyperlink" Target="http://www.lawnet.com.my/LawNet/Public/LawLibrary/SubDocumentDetails.aspx?SubDocumentID=431591" TargetMode="External"/><Relationship Id="rId10" Type="http://schemas.openxmlformats.org/officeDocument/2006/relationships/hyperlink" Target="http://www.lawnet.com.my/LawNet/Public/LawLibrary/SubDocumentDetails.aspx?SubdocumentID=520022" TargetMode="External"/><Relationship Id="rId19" Type="http://schemas.openxmlformats.org/officeDocument/2006/relationships/hyperlink" Target="http://www.lawnet.com.my/LawNet/Public/LawLibrary/SubDocumentDetails.aspx?SubdocumentID=520027" TargetMode="External"/><Relationship Id="rId31" Type="http://schemas.openxmlformats.org/officeDocument/2006/relationships/hyperlink" Target="http://www.lawnet.com.my/LawNet/Public/LawLibrary/SubDocumentDetails.aspx?SubdocumentID=520035" TargetMode="External"/><Relationship Id="rId44" Type="http://schemas.openxmlformats.org/officeDocument/2006/relationships/hyperlink" Target="http://www.lawnet.com.my/LawNet/Public/LawLibrary/SubDocumentDetails.aspx?SubdocumentID=520020" TargetMode="External"/><Relationship Id="rId52" Type="http://schemas.openxmlformats.org/officeDocument/2006/relationships/hyperlink" Target="http://www.lawnet.com.my/LawNet/Public/LawLibrary/SubDocumentDetails.aspx?SubDocumentID=419320" TargetMode="External"/><Relationship Id="rId4" Type="http://schemas.openxmlformats.org/officeDocument/2006/relationships/webSettings" Target="webSettings.xml"/><Relationship Id="rId9" Type="http://schemas.openxmlformats.org/officeDocument/2006/relationships/hyperlink" Target="http://www.lawnet.com.my/LawNet/Public/LawLibrary/SubDocumentDetails.aspx?SubdocumentID=520020" TargetMode="External"/><Relationship Id="rId14" Type="http://schemas.openxmlformats.org/officeDocument/2006/relationships/hyperlink" Target="http://www.lawnet.com.my/LawNet/Public/LawLibrary/SubDocumentDetails.aspx?SubdocumentID=520024" TargetMode="External"/><Relationship Id="rId22" Type="http://schemas.openxmlformats.org/officeDocument/2006/relationships/hyperlink" Target="http://www.lawnet.com.my/LawNet/Public/LawLibrary/SubDocumentDetails.aspx?SubdocumentID=520020" TargetMode="External"/><Relationship Id="rId27" Type="http://schemas.openxmlformats.org/officeDocument/2006/relationships/hyperlink" Target="http://www.lawnet.com.my/LawNet/Public/LawLibrary/SubDocumentDetails.aspx?SubdocumentID=520032" TargetMode="External"/><Relationship Id="rId30" Type="http://schemas.openxmlformats.org/officeDocument/2006/relationships/hyperlink" Target="http://www.lawnet.com.my/LawNet/Public/LawLibrary/SubDocumentDetails.aspx?SubdocumentID=520020" TargetMode="External"/><Relationship Id="rId35" Type="http://schemas.openxmlformats.org/officeDocument/2006/relationships/hyperlink" Target="http://www.lawnet.com.my/LawNet/Public/LawLibrary/SubDocumentDetails.aspx?SubdocumentID=520037" TargetMode="External"/><Relationship Id="rId43" Type="http://schemas.openxmlformats.org/officeDocument/2006/relationships/hyperlink" Target="http://www.lawnet.com.my/LawNet/Public/LawLibrary/SubDocumentDetails.aspx?SubdocumentID=520049" TargetMode="External"/><Relationship Id="rId48" Type="http://schemas.openxmlformats.org/officeDocument/2006/relationships/hyperlink" Target="http://www.lawnet.com.my/LawNet/Public/LawLibrary/SubDocumentDetails.aspx?SubDocumentID=409399" TargetMode="External"/><Relationship Id="rId56" Type="http://schemas.openxmlformats.org/officeDocument/2006/relationships/hyperlink" Target="http://www.lawnet.com.my/LawNet/Public/LawLibrary/SubDocumentDetails.aspx?SubDocumentID=414898" TargetMode="External"/><Relationship Id="rId8" Type="http://schemas.openxmlformats.org/officeDocument/2006/relationships/hyperlink" Target="http://www.lawnet.com.my/LawNet/Public/LawLibrary/SubDocumentDetails.aspx?SubdocumentID=520021" TargetMode="External"/><Relationship Id="rId51" Type="http://schemas.openxmlformats.org/officeDocument/2006/relationships/hyperlink" Target="http://www.lawnet.com.my/LawNet/Public/LawLibrary/SubDocumentDetails.aspx?SubDocumentID=4186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5512</Words>
  <Characters>31420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FAMA</dc:creator>
  <cp:lastModifiedBy>FAMA</cp:lastModifiedBy>
  <cp:revision>10</cp:revision>
  <cp:lastPrinted>2015-04-21T08:50:00Z</cp:lastPrinted>
  <dcterms:created xsi:type="dcterms:W3CDTF">2015-04-21T08:26:00Z</dcterms:created>
  <dcterms:modified xsi:type="dcterms:W3CDTF">2016-11-08T03:59:00Z</dcterms:modified>
</cp:coreProperties>
</file>